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C11F6" w14:textId="0A1650FC" w:rsidR="00A079F2" w:rsidRPr="00860F19" w:rsidRDefault="00A079F2" w:rsidP="00A079F2">
      <w:pPr>
        <w:pStyle w:val="berschrift1"/>
        <w:tabs>
          <w:tab w:val="clear" w:pos="6840"/>
          <w:tab w:val="left" w:pos="9000"/>
        </w:tabs>
        <w:ind w:right="70"/>
        <w:rPr>
          <w:lang w:val="en-US"/>
        </w:rPr>
      </w:pPr>
      <w:r w:rsidRPr="00F27A8D">
        <w:rPr>
          <w:noProof/>
        </w:rPr>
        <w:drawing>
          <wp:inline distT="0" distB="0" distL="0" distR="0" wp14:anchorId="7A2C7B88" wp14:editId="307816FA">
            <wp:extent cx="5765165" cy="725170"/>
            <wp:effectExtent l="0" t="0" r="635" b="11430"/>
            <wp:docPr id="1" name="Bild 1" descr="GAIA_Logo_mitUntertitel_4c_160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A_Logo_mitUntertitel_4c_160x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165" cy="725170"/>
                    </a:xfrm>
                    <a:prstGeom prst="rect">
                      <a:avLst/>
                    </a:prstGeom>
                    <a:noFill/>
                    <a:ln>
                      <a:noFill/>
                    </a:ln>
                  </pic:spPr>
                </pic:pic>
              </a:graphicData>
            </a:graphic>
          </wp:inline>
        </w:drawing>
      </w:r>
    </w:p>
    <w:p w14:paraId="767D4A99" w14:textId="77777777" w:rsidR="00C70EB0" w:rsidRPr="00860F19" w:rsidRDefault="00C70EB0">
      <w:pPr>
        <w:rPr>
          <w:lang w:val="en-US"/>
        </w:rPr>
      </w:pPr>
    </w:p>
    <w:p w14:paraId="1AF1A42A" w14:textId="770F9EB9" w:rsidR="002F1B6C" w:rsidRPr="00860F19" w:rsidRDefault="007224B2">
      <w:pPr>
        <w:rPr>
          <w:b/>
          <w:sz w:val="32"/>
          <w:szCs w:val="32"/>
          <w:lang w:val="en-US"/>
        </w:rPr>
      </w:pPr>
      <w:r w:rsidRPr="00860F19">
        <w:rPr>
          <w:b/>
          <w:sz w:val="32"/>
          <w:szCs w:val="32"/>
          <w:lang w:val="en-US"/>
        </w:rPr>
        <w:t xml:space="preserve">Author </w:t>
      </w:r>
      <w:r w:rsidR="00FA7B07">
        <w:rPr>
          <w:b/>
          <w:sz w:val="32"/>
          <w:szCs w:val="32"/>
          <w:lang w:val="en-US"/>
        </w:rPr>
        <w:t>declaration</w:t>
      </w:r>
      <w:r w:rsidR="002F1B6C" w:rsidRPr="00860F19">
        <w:rPr>
          <w:b/>
          <w:sz w:val="32"/>
          <w:szCs w:val="32"/>
          <w:lang w:val="en-US"/>
        </w:rPr>
        <w:t xml:space="preserve"> </w:t>
      </w:r>
      <w:r w:rsidRPr="00860F19">
        <w:rPr>
          <w:b/>
          <w:sz w:val="32"/>
          <w:szCs w:val="32"/>
          <w:lang w:val="en-US"/>
        </w:rPr>
        <w:t>f</w:t>
      </w:r>
      <w:r w:rsidR="002F1B6C" w:rsidRPr="00860F19">
        <w:rPr>
          <w:b/>
          <w:sz w:val="32"/>
          <w:szCs w:val="32"/>
          <w:lang w:val="en-US"/>
        </w:rPr>
        <w:t>orm</w:t>
      </w:r>
    </w:p>
    <w:p w14:paraId="55E9B0ED" w14:textId="06062FCC" w:rsidR="00680A19" w:rsidRPr="00860F19" w:rsidRDefault="00680A19" w:rsidP="004243C6">
      <w:pPr>
        <w:spacing w:after="120"/>
        <w:rPr>
          <w:lang w:val="en-US"/>
        </w:rPr>
      </w:pPr>
      <w:r w:rsidRPr="00860F19">
        <w:rPr>
          <w:lang w:val="en-US"/>
        </w:rPr>
        <w:t>In the inter</w:t>
      </w:r>
      <w:r w:rsidR="00152D1D" w:rsidRPr="00860F19">
        <w:rPr>
          <w:lang w:val="en-US"/>
        </w:rPr>
        <w:t>e</w:t>
      </w:r>
      <w:r w:rsidRPr="00860F19">
        <w:rPr>
          <w:lang w:val="en-US"/>
        </w:rPr>
        <w:t xml:space="preserve">st of transparency, we ask you to fill out </w:t>
      </w:r>
      <w:r w:rsidR="00152D1D" w:rsidRPr="00860F19">
        <w:rPr>
          <w:lang w:val="en-US"/>
        </w:rPr>
        <w:t xml:space="preserve">the following </w:t>
      </w:r>
      <w:r w:rsidR="00292C6E" w:rsidRPr="00860F19">
        <w:rPr>
          <w:lang w:val="en-US"/>
        </w:rPr>
        <w:t xml:space="preserve">form which contains </w:t>
      </w:r>
      <w:r w:rsidR="0021441B" w:rsidRPr="00860F19">
        <w:rPr>
          <w:lang w:val="en-US"/>
        </w:rPr>
        <w:t xml:space="preserve">1. </w:t>
      </w:r>
      <w:r w:rsidR="007224B2" w:rsidRPr="00860F19">
        <w:rPr>
          <w:lang w:val="en-US"/>
        </w:rPr>
        <w:t>a</w:t>
      </w:r>
      <w:r w:rsidRPr="00860F19">
        <w:rPr>
          <w:lang w:val="en-US"/>
        </w:rPr>
        <w:t xml:space="preserve">uthorship </w:t>
      </w:r>
      <w:r w:rsidR="007224B2" w:rsidRPr="00860F19">
        <w:rPr>
          <w:lang w:val="en-US"/>
        </w:rPr>
        <w:t>s</w:t>
      </w:r>
      <w:r w:rsidR="00152D1D" w:rsidRPr="00860F19">
        <w:rPr>
          <w:lang w:val="en-US"/>
        </w:rPr>
        <w:t>tatement</w:t>
      </w:r>
      <w:r w:rsidR="007224B2" w:rsidRPr="00860F19">
        <w:rPr>
          <w:lang w:val="en-US"/>
        </w:rPr>
        <w:t>,</w:t>
      </w:r>
      <w:r w:rsidR="00152D1D" w:rsidRPr="00860F19">
        <w:rPr>
          <w:lang w:val="en-US"/>
        </w:rPr>
        <w:t xml:space="preserve"> </w:t>
      </w:r>
      <w:r w:rsidR="0021441B" w:rsidRPr="00860F19">
        <w:rPr>
          <w:lang w:val="en-US"/>
        </w:rPr>
        <w:t xml:space="preserve">2. </w:t>
      </w:r>
      <w:r w:rsidR="00795BBC">
        <w:rPr>
          <w:lang w:val="en-US"/>
        </w:rPr>
        <w:t>a</w:t>
      </w:r>
      <w:r w:rsidR="009138A8">
        <w:rPr>
          <w:lang w:val="en-US"/>
        </w:rPr>
        <w:t xml:space="preserve">uthor </w:t>
      </w:r>
      <w:r w:rsidR="0043100C" w:rsidRPr="00860F19">
        <w:rPr>
          <w:lang w:val="en-US"/>
        </w:rPr>
        <w:t>contribut</w:t>
      </w:r>
      <w:r w:rsidR="009138A8">
        <w:rPr>
          <w:lang w:val="en-US"/>
        </w:rPr>
        <w:t xml:space="preserve">ion </w:t>
      </w:r>
      <w:r w:rsidR="0043100C" w:rsidRPr="00860F19">
        <w:rPr>
          <w:lang w:val="en-US"/>
        </w:rPr>
        <w:t xml:space="preserve"> statement, </w:t>
      </w:r>
      <w:r w:rsidR="0021441B" w:rsidRPr="00860F19">
        <w:rPr>
          <w:lang w:val="en-US"/>
        </w:rPr>
        <w:t xml:space="preserve">3. </w:t>
      </w:r>
      <w:r w:rsidR="0043100C" w:rsidRPr="00860F19">
        <w:rPr>
          <w:lang w:val="en-US"/>
        </w:rPr>
        <w:t xml:space="preserve">plagiarism statement, </w:t>
      </w:r>
      <w:r w:rsidR="0021441B" w:rsidRPr="00860F19">
        <w:rPr>
          <w:lang w:val="en-US"/>
        </w:rPr>
        <w:t xml:space="preserve">4. </w:t>
      </w:r>
      <w:r w:rsidR="007224B2" w:rsidRPr="00860F19">
        <w:rPr>
          <w:lang w:val="en-US"/>
        </w:rPr>
        <w:t>acknowledgement of funding source</w:t>
      </w:r>
      <w:r w:rsidR="003F3252" w:rsidRPr="00860F19">
        <w:rPr>
          <w:lang w:val="en-US"/>
        </w:rPr>
        <w:t>s</w:t>
      </w:r>
      <w:r w:rsidR="007224B2" w:rsidRPr="00860F19">
        <w:rPr>
          <w:lang w:val="en-US"/>
        </w:rPr>
        <w:t xml:space="preserve">, and </w:t>
      </w:r>
      <w:r w:rsidR="0021441B" w:rsidRPr="00860F19">
        <w:rPr>
          <w:lang w:val="en-US"/>
        </w:rPr>
        <w:t xml:space="preserve">5. </w:t>
      </w:r>
      <w:r w:rsidR="007224B2" w:rsidRPr="00860F19">
        <w:rPr>
          <w:lang w:val="en-US"/>
        </w:rPr>
        <w:t>disclosure of competing i</w:t>
      </w:r>
      <w:r w:rsidR="00152D1D" w:rsidRPr="00860F19">
        <w:rPr>
          <w:lang w:val="en-US"/>
        </w:rPr>
        <w:t>nterests. Author</w:t>
      </w:r>
      <w:r w:rsidR="00795BBC">
        <w:rPr>
          <w:lang w:val="en-US"/>
        </w:rPr>
        <w:t>(</w:t>
      </w:r>
      <w:r w:rsidR="00152D1D" w:rsidRPr="00860F19">
        <w:rPr>
          <w:lang w:val="en-US"/>
        </w:rPr>
        <w:t>s</w:t>
      </w:r>
      <w:r w:rsidR="00795BBC">
        <w:rPr>
          <w:lang w:val="en-US"/>
        </w:rPr>
        <w:t>)</w:t>
      </w:r>
      <w:r w:rsidR="00152D1D" w:rsidRPr="00860F19">
        <w:rPr>
          <w:lang w:val="en-US"/>
        </w:rPr>
        <w:t xml:space="preserve"> must complete the form when submitting their manuscript.</w:t>
      </w:r>
    </w:p>
    <w:p w14:paraId="69EEE231" w14:textId="12FC63FF" w:rsidR="007224B2" w:rsidRPr="00860F19" w:rsidRDefault="007224B2" w:rsidP="004243C6">
      <w:pPr>
        <w:spacing w:after="120"/>
        <w:rPr>
          <w:lang w:val="en-US"/>
        </w:rPr>
      </w:pPr>
      <w:r w:rsidRPr="00860F19">
        <w:rPr>
          <w:rFonts w:ascii="Calibri" w:hAnsi="Calibri" w:cs="Calibri"/>
          <w:lang w:val="en-US"/>
        </w:rPr>
        <w:t>The corresponding author is responsible for submitting the author submission form on behalf of all authors of the paper.</w:t>
      </w:r>
    </w:p>
    <w:p w14:paraId="21BD6781" w14:textId="77777777" w:rsidR="002F1B6C" w:rsidRPr="00860F19" w:rsidRDefault="002F1B6C" w:rsidP="004243C6">
      <w:pPr>
        <w:spacing w:after="120"/>
        <w:rPr>
          <w:lang w:val="en-US"/>
        </w:rPr>
      </w:pPr>
    </w:p>
    <w:p w14:paraId="49BD359A" w14:textId="0019C8A2" w:rsidR="00280D66" w:rsidRPr="00860F19" w:rsidRDefault="00280D66" w:rsidP="00280D66">
      <w:pPr>
        <w:rPr>
          <w:b/>
          <w:lang w:val="en-US"/>
        </w:rPr>
      </w:pPr>
      <w:r w:rsidRPr="00860F19">
        <w:rPr>
          <w:b/>
          <w:lang w:val="en-US"/>
        </w:rPr>
        <w:t>Manuscript information</w:t>
      </w:r>
    </w:p>
    <w:p w14:paraId="7ABE396C" w14:textId="40032E11" w:rsidR="00280D66" w:rsidRPr="00860F19" w:rsidRDefault="001B4802" w:rsidP="00280D66">
      <w:pPr>
        <w:rPr>
          <w:lang w:val="en-US"/>
        </w:rPr>
      </w:pPr>
      <w:r w:rsidRPr="00860F19">
        <w:rPr>
          <w:lang w:val="en-US"/>
        </w:rPr>
        <w:t>C</w:t>
      </w:r>
      <w:r w:rsidR="00280D66" w:rsidRPr="00860F19">
        <w:rPr>
          <w:lang w:val="en-US"/>
        </w:rPr>
        <w:t>orresponding author</w:t>
      </w:r>
      <w:r w:rsidR="00680A19" w:rsidRPr="00860F19">
        <w:rPr>
          <w:lang w:val="en-US"/>
        </w:rPr>
        <w:t xml:space="preserve"> name</w:t>
      </w:r>
      <w:r w:rsidR="00BE58CF" w:rsidRPr="00860F19">
        <w:rPr>
          <w:lang w:val="en-US"/>
        </w:rPr>
        <w:t xml:space="preserve"> and affiliations</w:t>
      </w:r>
      <w:r w:rsidR="00152D1D" w:rsidRPr="00860F19">
        <w:rPr>
          <w:lang w:val="en-US"/>
        </w:rPr>
        <w:t>:</w:t>
      </w:r>
    </w:p>
    <w:p w14:paraId="6EADD453" w14:textId="77777777" w:rsidR="00280D66" w:rsidRPr="00860F19" w:rsidRDefault="00280D66" w:rsidP="0038335B">
      <w:pPr>
        <w:pBdr>
          <w:bottom w:val="single" w:sz="4" w:space="1" w:color="auto"/>
        </w:pBdr>
        <w:rPr>
          <w:lang w:val="en-US"/>
        </w:rPr>
      </w:pPr>
    </w:p>
    <w:p w14:paraId="2070AA65" w14:textId="65345998" w:rsidR="00280D66" w:rsidRPr="00860F19" w:rsidRDefault="001B4802" w:rsidP="00280D66">
      <w:pPr>
        <w:rPr>
          <w:lang w:val="en-US"/>
        </w:rPr>
      </w:pPr>
      <w:r w:rsidRPr="00860F19">
        <w:rPr>
          <w:lang w:val="en-US"/>
        </w:rPr>
        <w:t>Co-</w:t>
      </w:r>
      <w:r w:rsidR="00280D66" w:rsidRPr="00860F19">
        <w:rPr>
          <w:lang w:val="en-US"/>
        </w:rPr>
        <w:t>author(s)</w:t>
      </w:r>
      <w:r w:rsidR="00680A19" w:rsidRPr="00860F19">
        <w:rPr>
          <w:lang w:val="en-US"/>
        </w:rPr>
        <w:t xml:space="preserve"> name(s) and affiliations</w:t>
      </w:r>
      <w:r w:rsidR="00152D1D" w:rsidRPr="00860F19">
        <w:rPr>
          <w:lang w:val="en-US"/>
        </w:rPr>
        <w:t>:</w:t>
      </w:r>
    </w:p>
    <w:p w14:paraId="3AE526E3" w14:textId="77777777" w:rsidR="0038335B" w:rsidRPr="00860F19" w:rsidRDefault="0038335B" w:rsidP="0038335B">
      <w:pPr>
        <w:pBdr>
          <w:bottom w:val="single" w:sz="4" w:space="1" w:color="auto"/>
        </w:pBdr>
        <w:rPr>
          <w:lang w:val="en-US"/>
        </w:rPr>
      </w:pPr>
    </w:p>
    <w:p w14:paraId="71A4D002" w14:textId="245E17ED" w:rsidR="00280D66" w:rsidRPr="00860F19" w:rsidRDefault="001B4802" w:rsidP="00280D66">
      <w:pPr>
        <w:rPr>
          <w:lang w:val="en-US"/>
        </w:rPr>
      </w:pPr>
      <w:r w:rsidRPr="00860F19">
        <w:rPr>
          <w:lang w:val="en-US"/>
        </w:rPr>
        <w:t>M</w:t>
      </w:r>
      <w:r w:rsidR="00280D66" w:rsidRPr="00860F19">
        <w:rPr>
          <w:lang w:val="en-US"/>
        </w:rPr>
        <w:t>anuscript title</w:t>
      </w:r>
      <w:r w:rsidR="00152D1D" w:rsidRPr="00860F19">
        <w:rPr>
          <w:lang w:val="en-US"/>
        </w:rPr>
        <w:t>:</w:t>
      </w:r>
    </w:p>
    <w:p w14:paraId="5ACCCD58" w14:textId="77777777" w:rsidR="00280D66" w:rsidRPr="00860F19" w:rsidRDefault="00280D66" w:rsidP="0038335B">
      <w:pPr>
        <w:pBdr>
          <w:bottom w:val="single" w:sz="4" w:space="1" w:color="auto"/>
        </w:pBdr>
        <w:rPr>
          <w:lang w:val="en-US"/>
        </w:rPr>
      </w:pPr>
    </w:p>
    <w:p w14:paraId="34CCC0DB" w14:textId="77777777" w:rsidR="0038335B" w:rsidRPr="00860F19" w:rsidRDefault="0038335B" w:rsidP="00280D66">
      <w:pPr>
        <w:rPr>
          <w:b/>
          <w:lang w:val="en-US"/>
        </w:rPr>
      </w:pPr>
    </w:p>
    <w:p w14:paraId="3B1EBEAC" w14:textId="7FFBC35B" w:rsidR="00280D66" w:rsidRPr="00860F19" w:rsidRDefault="0021441B" w:rsidP="00280D66">
      <w:pPr>
        <w:rPr>
          <w:b/>
          <w:lang w:val="en-US"/>
        </w:rPr>
      </w:pPr>
      <w:r w:rsidRPr="00860F19">
        <w:rPr>
          <w:b/>
          <w:lang w:val="en-US"/>
        </w:rPr>
        <w:t>1</w:t>
      </w:r>
      <w:r w:rsidR="00580466" w:rsidRPr="00860F19">
        <w:rPr>
          <w:b/>
          <w:lang w:val="en-US"/>
        </w:rPr>
        <w:t xml:space="preserve">. </w:t>
      </w:r>
      <w:r w:rsidR="00280D66" w:rsidRPr="00860F19">
        <w:rPr>
          <w:b/>
          <w:lang w:val="en-US"/>
        </w:rPr>
        <w:t xml:space="preserve">Authorship </w:t>
      </w:r>
      <w:r w:rsidR="00580466" w:rsidRPr="00860F19">
        <w:rPr>
          <w:b/>
          <w:lang w:val="en-US"/>
        </w:rPr>
        <w:t>s</w:t>
      </w:r>
      <w:r w:rsidR="00152D1D" w:rsidRPr="00860F19">
        <w:rPr>
          <w:b/>
          <w:lang w:val="en-US"/>
        </w:rPr>
        <w:t>tatement</w:t>
      </w:r>
    </w:p>
    <w:p w14:paraId="2936BC1E" w14:textId="58A9ABE1" w:rsidR="00280D66" w:rsidRPr="00860F19" w:rsidRDefault="00280D66" w:rsidP="004243C6">
      <w:pPr>
        <w:spacing w:after="120"/>
        <w:rPr>
          <w:lang w:val="en-US"/>
        </w:rPr>
      </w:pPr>
      <w:r w:rsidRPr="00860F19">
        <w:rPr>
          <w:lang w:val="en-US"/>
        </w:rPr>
        <w:t xml:space="preserve">The authors declare </w:t>
      </w:r>
    </w:p>
    <w:p w14:paraId="2327B750" w14:textId="1B8CC085" w:rsidR="00814122" w:rsidRPr="00860F19" w:rsidRDefault="00814122" w:rsidP="004243C6">
      <w:pPr>
        <w:spacing w:after="120"/>
        <w:rPr>
          <w:lang w:val="en-US"/>
        </w:rPr>
      </w:pPr>
      <w:r w:rsidRPr="00860F19">
        <w:rPr>
          <w:lang w:val="en-US"/>
        </w:rPr>
        <w:fldChar w:fldCharType="begin">
          <w:ffData>
            <w:name w:val="Kontrollkästchen4"/>
            <w:enabled/>
            <w:calcOnExit w:val="0"/>
            <w:checkBox>
              <w:sizeAuto/>
              <w:default w:val="0"/>
            </w:checkBox>
          </w:ffData>
        </w:fldChar>
      </w:r>
      <w:bookmarkStart w:id="0" w:name="Kontrollkästchen4"/>
      <w:r w:rsidRPr="00860F19">
        <w:rPr>
          <w:lang w:val="en-US"/>
        </w:rPr>
        <w:instrText xml:space="preserve"> FORMCHECKBOX </w:instrText>
      </w:r>
      <w:r w:rsidRPr="00860F19">
        <w:rPr>
          <w:lang w:val="en-US"/>
        </w:rPr>
      </w:r>
      <w:r w:rsidRPr="00860F19">
        <w:rPr>
          <w:lang w:val="en-US"/>
        </w:rPr>
        <w:fldChar w:fldCharType="end"/>
      </w:r>
      <w:bookmarkEnd w:id="0"/>
      <w:r w:rsidRPr="00860F19">
        <w:rPr>
          <w:lang w:val="en-US"/>
        </w:rPr>
        <w:t xml:space="preserve"> </w:t>
      </w:r>
      <w:r w:rsidR="00547456" w:rsidRPr="00860F19">
        <w:rPr>
          <w:lang w:val="en-US"/>
        </w:rPr>
        <w:t xml:space="preserve">that the work submitted </w:t>
      </w:r>
      <w:r w:rsidRPr="00860F19">
        <w:rPr>
          <w:lang w:val="en-US"/>
        </w:rPr>
        <w:t xml:space="preserve">is original/the original work of the author(s), has not been published in any other peer-reviewed journal, is not under consideration for publication by any other journal and does not infringe any existing copyright </w:t>
      </w:r>
      <w:r w:rsidR="00884C8C" w:rsidRPr="00860F19">
        <w:rPr>
          <w:lang w:val="en-US"/>
        </w:rPr>
        <w:t>or any other third party rights;</w:t>
      </w:r>
    </w:p>
    <w:p w14:paraId="33DB8232" w14:textId="662A00E9" w:rsidR="00280D66" w:rsidRPr="00860F19" w:rsidRDefault="00814122" w:rsidP="004243C6">
      <w:pPr>
        <w:spacing w:after="120"/>
        <w:rPr>
          <w:lang w:val="en-US"/>
        </w:rPr>
      </w:pPr>
      <w:r w:rsidRPr="00860F19">
        <w:rPr>
          <w:lang w:val="en-US"/>
        </w:rPr>
        <w:fldChar w:fldCharType="begin">
          <w:ffData>
            <w:name w:val="Kontrollkästchen5"/>
            <w:enabled/>
            <w:calcOnExit w:val="0"/>
            <w:checkBox>
              <w:sizeAuto/>
              <w:default w:val="0"/>
            </w:checkBox>
          </w:ffData>
        </w:fldChar>
      </w:r>
      <w:bookmarkStart w:id="1" w:name="Kontrollkästchen5"/>
      <w:r w:rsidRPr="00860F19">
        <w:rPr>
          <w:lang w:val="en-US"/>
        </w:rPr>
        <w:instrText xml:space="preserve"> FORMCHECKBOX </w:instrText>
      </w:r>
      <w:r w:rsidRPr="00860F19">
        <w:rPr>
          <w:lang w:val="en-US"/>
        </w:rPr>
      </w:r>
      <w:r w:rsidRPr="00860F19">
        <w:rPr>
          <w:lang w:val="en-US"/>
        </w:rPr>
        <w:fldChar w:fldCharType="end"/>
      </w:r>
      <w:bookmarkEnd w:id="1"/>
      <w:r w:rsidRPr="00860F19">
        <w:rPr>
          <w:lang w:val="en-US"/>
        </w:rPr>
        <w:t xml:space="preserve"> </w:t>
      </w:r>
      <w:r w:rsidR="00280D66" w:rsidRPr="00860F19">
        <w:rPr>
          <w:lang w:val="en-US"/>
        </w:rPr>
        <w:t xml:space="preserve">that the work submitted adheres to </w:t>
      </w:r>
      <w:r w:rsidR="00280D66" w:rsidRPr="00860F19">
        <w:rPr>
          <w:i/>
          <w:lang w:val="en-US"/>
        </w:rPr>
        <w:t>GAIA’s</w:t>
      </w:r>
      <w:r w:rsidR="00280D66" w:rsidRPr="00860F19">
        <w:rPr>
          <w:lang w:val="en-US"/>
        </w:rPr>
        <w:t xml:space="preserve"> code o</w:t>
      </w:r>
      <w:r w:rsidR="00884C8C" w:rsidRPr="00860F19">
        <w:rPr>
          <w:lang w:val="en-US"/>
        </w:rPr>
        <w:t>f conduct and author guidelines;</w:t>
      </w:r>
    </w:p>
    <w:p w14:paraId="61D87F84" w14:textId="01C272A8" w:rsidR="00884C8C" w:rsidRPr="00860F19" w:rsidRDefault="00884C8C" w:rsidP="004243C6">
      <w:pPr>
        <w:spacing w:after="120"/>
        <w:rPr>
          <w:lang w:val="en-US"/>
        </w:rPr>
      </w:pPr>
      <w:r w:rsidRPr="00860F19">
        <w:rPr>
          <w:lang w:val="en-US"/>
        </w:rPr>
        <w:fldChar w:fldCharType="begin">
          <w:ffData>
            <w:name w:val="Kontrollkästchen8"/>
            <w:enabled/>
            <w:calcOnExit w:val="0"/>
            <w:checkBox>
              <w:sizeAuto/>
              <w:default w:val="0"/>
            </w:checkBox>
          </w:ffData>
        </w:fldChar>
      </w:r>
      <w:bookmarkStart w:id="2" w:name="Kontrollkästchen8"/>
      <w:r w:rsidRPr="00860F19">
        <w:rPr>
          <w:lang w:val="en-US"/>
        </w:rPr>
        <w:instrText xml:space="preserve"> FORMCHECKBOX </w:instrText>
      </w:r>
      <w:r w:rsidRPr="00860F19">
        <w:rPr>
          <w:lang w:val="en-US"/>
        </w:rPr>
      </w:r>
      <w:r w:rsidRPr="00860F19">
        <w:rPr>
          <w:lang w:val="en-US"/>
        </w:rPr>
        <w:fldChar w:fldCharType="end"/>
      </w:r>
      <w:bookmarkEnd w:id="2"/>
      <w:r w:rsidRPr="00860F19">
        <w:rPr>
          <w:lang w:val="en-US"/>
        </w:rPr>
        <w:t xml:space="preserve"> </w:t>
      </w:r>
      <w:r w:rsidR="00547456" w:rsidRPr="00860F19">
        <w:rPr>
          <w:lang w:val="en-US"/>
        </w:rPr>
        <w:t xml:space="preserve">that </w:t>
      </w:r>
      <w:r w:rsidRPr="00860F19">
        <w:rPr>
          <w:lang w:val="en-US"/>
        </w:rPr>
        <w:t>they have obtained the necessary rights for quotations, pictures, etc. (if applicable).</w:t>
      </w:r>
    </w:p>
    <w:p w14:paraId="4A1DB726" w14:textId="52A7B3A4" w:rsidR="00486C77" w:rsidRPr="00860F19" w:rsidRDefault="00814122" w:rsidP="004243C6">
      <w:pPr>
        <w:spacing w:after="120"/>
        <w:rPr>
          <w:lang w:val="en-US"/>
        </w:rPr>
      </w:pPr>
      <w:r w:rsidRPr="00860F19">
        <w:rPr>
          <w:lang w:val="en-US"/>
        </w:rPr>
        <w:fldChar w:fldCharType="begin">
          <w:ffData>
            <w:name w:val="Kontrollkästchen6"/>
            <w:enabled/>
            <w:calcOnExit w:val="0"/>
            <w:checkBox>
              <w:sizeAuto/>
              <w:default w:val="0"/>
            </w:checkBox>
          </w:ffData>
        </w:fldChar>
      </w:r>
      <w:bookmarkStart w:id="3" w:name="Kontrollkästchen6"/>
      <w:r w:rsidRPr="00860F19">
        <w:rPr>
          <w:lang w:val="en-US"/>
        </w:rPr>
        <w:instrText xml:space="preserve"> FORMCHECKBOX </w:instrText>
      </w:r>
      <w:r w:rsidRPr="00860F19">
        <w:rPr>
          <w:lang w:val="en-US"/>
        </w:rPr>
      </w:r>
      <w:r w:rsidRPr="00860F19">
        <w:rPr>
          <w:lang w:val="en-US"/>
        </w:rPr>
        <w:fldChar w:fldCharType="end"/>
      </w:r>
      <w:bookmarkEnd w:id="3"/>
      <w:r w:rsidRPr="00860F19">
        <w:rPr>
          <w:lang w:val="en-US"/>
        </w:rPr>
        <w:t xml:space="preserve"> </w:t>
      </w:r>
      <w:r w:rsidR="00486C77" w:rsidRPr="00860F19">
        <w:rPr>
          <w:lang w:val="en-US"/>
        </w:rPr>
        <w:t>In the event of errors noted after publication, authors are obliged to provide corrections, which will be published as errata.</w:t>
      </w:r>
    </w:p>
    <w:p w14:paraId="5C01E517" w14:textId="309A61D0" w:rsidR="00486C77" w:rsidRPr="00860F19" w:rsidRDefault="00814122" w:rsidP="004243C6">
      <w:pPr>
        <w:spacing w:after="120"/>
        <w:rPr>
          <w:lang w:val="en-US"/>
        </w:rPr>
      </w:pPr>
      <w:r w:rsidRPr="00860F19">
        <w:rPr>
          <w:lang w:val="en-US"/>
        </w:rPr>
        <w:fldChar w:fldCharType="begin">
          <w:ffData>
            <w:name w:val="Kontrollkästchen7"/>
            <w:enabled/>
            <w:calcOnExit w:val="0"/>
            <w:checkBox>
              <w:sizeAuto/>
              <w:default w:val="0"/>
            </w:checkBox>
          </w:ffData>
        </w:fldChar>
      </w:r>
      <w:bookmarkStart w:id="4" w:name="Kontrollkästchen7"/>
      <w:r w:rsidRPr="00860F19">
        <w:rPr>
          <w:lang w:val="en-US"/>
        </w:rPr>
        <w:instrText xml:space="preserve"> FORMCHECKBOX </w:instrText>
      </w:r>
      <w:r w:rsidRPr="00860F19">
        <w:rPr>
          <w:lang w:val="en-US"/>
        </w:rPr>
      </w:r>
      <w:r w:rsidRPr="00860F19">
        <w:rPr>
          <w:lang w:val="en-US"/>
        </w:rPr>
        <w:fldChar w:fldCharType="end"/>
      </w:r>
      <w:bookmarkEnd w:id="4"/>
      <w:r w:rsidRPr="00860F19">
        <w:rPr>
          <w:lang w:val="en-US"/>
        </w:rPr>
        <w:t xml:space="preserve"> </w:t>
      </w:r>
      <w:r w:rsidR="00486C77" w:rsidRPr="00860F19">
        <w:rPr>
          <w:lang w:val="en-US"/>
        </w:rPr>
        <w:t xml:space="preserve">In the event of grave violations of </w:t>
      </w:r>
      <w:r w:rsidR="00677D14" w:rsidRPr="00611329">
        <w:rPr>
          <w:rStyle w:val="Link"/>
          <w:i/>
          <w:color w:val="auto"/>
          <w:u w:val="none"/>
          <w:lang w:val="en-US"/>
        </w:rPr>
        <w:t>GAIA</w:t>
      </w:r>
      <w:r w:rsidR="00280D66" w:rsidRPr="00611329">
        <w:rPr>
          <w:rStyle w:val="Link"/>
          <w:i/>
          <w:color w:val="auto"/>
          <w:u w:val="none"/>
          <w:lang w:val="en-US"/>
        </w:rPr>
        <w:t>’</w:t>
      </w:r>
      <w:r w:rsidR="00486C77" w:rsidRPr="00611329">
        <w:rPr>
          <w:rStyle w:val="Link"/>
          <w:i/>
          <w:color w:val="auto"/>
          <w:u w:val="none"/>
          <w:lang w:val="en-US"/>
        </w:rPr>
        <w:t>s</w:t>
      </w:r>
      <w:r w:rsidR="00677D14" w:rsidRPr="00611329">
        <w:rPr>
          <w:rStyle w:val="Link"/>
          <w:color w:val="auto"/>
          <w:u w:val="none"/>
          <w:lang w:val="en-US"/>
        </w:rPr>
        <w:t xml:space="preserve"> code of conduct</w:t>
      </w:r>
      <w:r w:rsidR="00611329">
        <w:rPr>
          <w:rStyle w:val="Link"/>
          <w:color w:val="auto"/>
          <w:u w:val="none"/>
          <w:lang w:val="en-US"/>
        </w:rPr>
        <w:t xml:space="preserve"> (</w:t>
      </w:r>
      <w:hyperlink r:id="rId10" w:history="1">
        <w:r w:rsidR="00611329" w:rsidRPr="00E26BA0">
          <w:rPr>
            <w:rStyle w:val="Link"/>
            <w:lang w:val="en-US"/>
          </w:rPr>
          <w:t>https://gaia.oekom.de/index.php/gaia/code-of-conduct</w:t>
        </w:r>
      </w:hyperlink>
      <w:r w:rsidR="00611329">
        <w:rPr>
          <w:rStyle w:val="Link"/>
          <w:color w:val="auto"/>
          <w:u w:val="none"/>
          <w:lang w:val="en-US"/>
        </w:rPr>
        <w:t>)</w:t>
      </w:r>
      <w:r w:rsidR="00486C77" w:rsidRPr="00860F19">
        <w:rPr>
          <w:lang w:val="en-US"/>
        </w:rPr>
        <w:t>, authors are obliged to consent to the retraction of their article.</w:t>
      </w:r>
    </w:p>
    <w:p w14:paraId="66BFFE84" w14:textId="77777777" w:rsidR="004E0763" w:rsidRDefault="004E0763" w:rsidP="00814122">
      <w:pPr>
        <w:rPr>
          <w:b/>
          <w:lang w:val="en-US"/>
        </w:rPr>
      </w:pPr>
    </w:p>
    <w:p w14:paraId="65021226" w14:textId="43483CEC" w:rsidR="00814122" w:rsidRPr="00860F19" w:rsidRDefault="0021441B" w:rsidP="00814122">
      <w:pPr>
        <w:rPr>
          <w:b/>
          <w:lang w:val="en-US"/>
        </w:rPr>
      </w:pPr>
      <w:r w:rsidRPr="00860F19">
        <w:rPr>
          <w:b/>
          <w:lang w:val="en-US"/>
        </w:rPr>
        <w:lastRenderedPageBreak/>
        <w:t>2</w:t>
      </w:r>
      <w:r w:rsidR="00814122" w:rsidRPr="00860F19">
        <w:rPr>
          <w:b/>
          <w:lang w:val="en-US"/>
        </w:rPr>
        <w:t xml:space="preserve">. </w:t>
      </w:r>
      <w:r w:rsidR="009138A8">
        <w:rPr>
          <w:b/>
          <w:lang w:val="en-US"/>
        </w:rPr>
        <w:t>Author c</w:t>
      </w:r>
      <w:r w:rsidR="00814122" w:rsidRPr="00860F19">
        <w:rPr>
          <w:b/>
          <w:lang w:val="en-US"/>
        </w:rPr>
        <w:t>ontribut</w:t>
      </w:r>
      <w:r w:rsidR="009138A8">
        <w:rPr>
          <w:b/>
          <w:lang w:val="en-US"/>
        </w:rPr>
        <w:t xml:space="preserve">ion </w:t>
      </w:r>
      <w:r w:rsidR="00814122" w:rsidRPr="00860F19">
        <w:rPr>
          <w:b/>
          <w:lang w:val="en-US"/>
        </w:rPr>
        <w:t>statement</w:t>
      </w:r>
    </w:p>
    <w:p w14:paraId="1B7F35A4" w14:textId="77777777" w:rsidR="00814122" w:rsidRPr="00860F19" w:rsidRDefault="00814122" w:rsidP="004243C6">
      <w:pPr>
        <w:spacing w:after="120"/>
        <w:rPr>
          <w:lang w:val="en-US"/>
        </w:rPr>
      </w:pPr>
      <w:r w:rsidRPr="00860F19">
        <w:rPr>
          <w:lang w:val="en-US"/>
        </w:rPr>
        <w:t>Authorship credit reflects the individual’s contribution to the study.</w:t>
      </w:r>
    </w:p>
    <w:p w14:paraId="35A401F6" w14:textId="7E11978A" w:rsidR="00814122" w:rsidRPr="00860F19" w:rsidRDefault="00814122" w:rsidP="004243C6">
      <w:pPr>
        <w:spacing w:after="120"/>
        <w:rPr>
          <w:lang w:val="en-US"/>
        </w:rPr>
      </w:pPr>
      <w:r w:rsidRPr="00860F19">
        <w:rPr>
          <w:lang w:val="en-US"/>
        </w:rPr>
        <w:t xml:space="preserve">An author is considered anyone involved with initial research design, data collection and analysis, manuscript drafting, </w:t>
      </w:r>
      <w:r w:rsidR="00A22D42" w:rsidRPr="00860F19">
        <w:rPr>
          <w:lang w:val="en-US"/>
        </w:rPr>
        <w:t xml:space="preserve">or writing the </w:t>
      </w:r>
      <w:r w:rsidRPr="00860F19">
        <w:rPr>
          <w:lang w:val="en-US"/>
        </w:rPr>
        <w:t>final</w:t>
      </w:r>
      <w:r w:rsidR="00A22D42" w:rsidRPr="00860F19">
        <w:rPr>
          <w:lang w:val="en-US"/>
        </w:rPr>
        <w:t xml:space="preserve"> manuscript</w:t>
      </w:r>
      <w:r w:rsidRPr="00860F19">
        <w:rPr>
          <w:lang w:val="en-US"/>
        </w:rPr>
        <w:t>. The following do not necessarily qualify for authorship: providing funding or resources, mentorship</w:t>
      </w:r>
      <w:r w:rsidR="009138A8">
        <w:rPr>
          <w:lang w:val="en-US"/>
        </w:rPr>
        <w:t xml:space="preserve">. </w:t>
      </w:r>
    </w:p>
    <w:p w14:paraId="4FD87B07" w14:textId="03EF8F69" w:rsidR="00814122" w:rsidRPr="00860F19" w:rsidRDefault="00333738" w:rsidP="00814122">
      <w:pPr>
        <w:rPr>
          <w:lang w:val="en-US"/>
        </w:rPr>
      </w:pPr>
      <w:r w:rsidRPr="00860F19">
        <w:rPr>
          <w:rFonts w:cs="Helvetica"/>
          <w:lang w:val="en-US"/>
        </w:rPr>
        <w:t xml:space="preserve">Please specify </w:t>
      </w:r>
      <w:r w:rsidR="009138A8">
        <w:rPr>
          <w:rFonts w:cs="Helvetica"/>
          <w:lang w:val="en-US"/>
        </w:rPr>
        <w:t xml:space="preserve">the author </w:t>
      </w:r>
      <w:r w:rsidRPr="00860F19">
        <w:rPr>
          <w:lang w:val="en-US"/>
        </w:rPr>
        <w:t>contribution</w:t>
      </w:r>
      <w:r w:rsidR="009138A8">
        <w:rPr>
          <w:lang w:val="en-US"/>
        </w:rPr>
        <w:t xml:space="preserve"> statement</w:t>
      </w:r>
      <w:r w:rsidRPr="00860F19">
        <w:rPr>
          <w:rFonts w:cs="Helvetica"/>
          <w:lang w:val="en-US"/>
        </w:rPr>
        <w:t xml:space="preserve"> below, followed by the initials of the relevant author(s).</w:t>
      </w:r>
    </w:p>
    <w:p w14:paraId="48B49B08" w14:textId="77777777" w:rsidR="00814122" w:rsidRPr="00860F19" w:rsidRDefault="00814122" w:rsidP="00333738">
      <w:pPr>
        <w:pBdr>
          <w:bottom w:val="single" w:sz="4" w:space="1" w:color="auto"/>
        </w:pBdr>
        <w:rPr>
          <w:lang w:val="en-US"/>
        </w:rPr>
      </w:pPr>
    </w:p>
    <w:p w14:paraId="53AC5AB2" w14:textId="77777777" w:rsidR="00814122" w:rsidRPr="00860F19" w:rsidRDefault="00814122" w:rsidP="00814122">
      <w:pPr>
        <w:rPr>
          <w:lang w:val="en-US"/>
        </w:rPr>
      </w:pPr>
    </w:p>
    <w:p w14:paraId="7A399563" w14:textId="105C42DF" w:rsidR="00814122" w:rsidRPr="00860F19" w:rsidRDefault="0021441B" w:rsidP="00814122">
      <w:pPr>
        <w:rPr>
          <w:lang w:val="en-US"/>
        </w:rPr>
      </w:pPr>
      <w:r w:rsidRPr="00860F19">
        <w:rPr>
          <w:lang w:val="en-US"/>
        </w:rPr>
        <w:fldChar w:fldCharType="begin">
          <w:ffData>
            <w:name w:val="Kontrollkästchen11"/>
            <w:enabled/>
            <w:calcOnExit w:val="0"/>
            <w:checkBox>
              <w:sizeAuto/>
              <w:default w:val="0"/>
            </w:checkBox>
          </w:ffData>
        </w:fldChar>
      </w:r>
      <w:bookmarkStart w:id="5" w:name="Kontrollkästchen11"/>
      <w:r w:rsidRPr="00860F19">
        <w:rPr>
          <w:lang w:val="en-US"/>
        </w:rPr>
        <w:instrText xml:space="preserve"> FORMCHECKBOX </w:instrText>
      </w:r>
      <w:r w:rsidRPr="00860F19">
        <w:rPr>
          <w:lang w:val="en-US"/>
        </w:rPr>
      </w:r>
      <w:r w:rsidRPr="00860F19">
        <w:rPr>
          <w:lang w:val="en-US"/>
        </w:rPr>
        <w:fldChar w:fldCharType="end"/>
      </w:r>
      <w:bookmarkEnd w:id="5"/>
      <w:r w:rsidRPr="00860F19">
        <w:rPr>
          <w:lang w:val="en-US"/>
        </w:rPr>
        <w:t xml:space="preserve"> </w:t>
      </w:r>
      <w:r w:rsidR="00814122" w:rsidRPr="00860F19">
        <w:rPr>
          <w:lang w:val="en-US"/>
        </w:rPr>
        <w:t>The corresponding author assumes responsibility for the publication, making sure that the data are accurate, that all deserving authors have been credited, that all authors have given their approval to the final draft; and handles responses to inquiries after the manuscript is published.</w:t>
      </w:r>
    </w:p>
    <w:p w14:paraId="14F6E9CD" w14:textId="77777777" w:rsidR="00814122" w:rsidRPr="00860F19" w:rsidRDefault="00814122">
      <w:pPr>
        <w:rPr>
          <w:lang w:val="en-US"/>
        </w:rPr>
      </w:pPr>
    </w:p>
    <w:p w14:paraId="6FDA7B35" w14:textId="6AE509F5" w:rsidR="004E3109" w:rsidRPr="00860F19" w:rsidRDefault="0021441B" w:rsidP="004243C6">
      <w:pPr>
        <w:rPr>
          <w:rFonts w:cs="Times New Roman"/>
          <w:b/>
          <w:color w:val="000000" w:themeColor="text1"/>
          <w:lang w:val="en-US"/>
        </w:rPr>
      </w:pPr>
      <w:r w:rsidRPr="00860F19">
        <w:rPr>
          <w:rFonts w:cs="Times New Roman"/>
          <w:b/>
          <w:color w:val="000000" w:themeColor="text1"/>
          <w:lang w:val="en-US"/>
        </w:rPr>
        <w:t xml:space="preserve">3. </w:t>
      </w:r>
      <w:r w:rsidR="004E3109" w:rsidRPr="00860F19">
        <w:rPr>
          <w:rFonts w:cs="Times New Roman"/>
          <w:b/>
          <w:color w:val="000000" w:themeColor="text1"/>
          <w:lang w:val="en-US"/>
        </w:rPr>
        <w:t>Plagiarism</w:t>
      </w:r>
    </w:p>
    <w:p w14:paraId="28E2439A" w14:textId="77777777" w:rsidR="00C27F54" w:rsidRPr="00860F19" w:rsidRDefault="00C27F54" w:rsidP="00C27F54">
      <w:pPr>
        <w:spacing w:before="100" w:beforeAutospacing="1" w:after="120"/>
        <w:rPr>
          <w:rFonts w:cs="Times New Roman"/>
          <w:lang w:val="en-US"/>
        </w:rPr>
      </w:pPr>
      <w:r w:rsidRPr="00860F19">
        <w:rPr>
          <w:rFonts w:ascii="Calibri" w:hAnsi="Calibri" w:cs="Times New Roman"/>
          <w:i/>
          <w:iCs/>
          <w:lang w:val="en-US"/>
        </w:rPr>
        <w:t>GAIA</w:t>
      </w:r>
      <w:r w:rsidRPr="00860F19">
        <w:rPr>
          <w:rStyle w:val="apple-converted-space"/>
          <w:rFonts w:ascii="Calibri" w:hAnsi="Calibri" w:cs="Times New Roman"/>
          <w:lang w:val="en-US"/>
        </w:rPr>
        <w:t> </w:t>
      </w:r>
      <w:r w:rsidRPr="00860F19">
        <w:rPr>
          <w:rFonts w:ascii="Calibri" w:hAnsi="Calibri" w:cs="Times New Roman"/>
          <w:lang w:val="en-US"/>
        </w:rPr>
        <w:t>does not tolerate plagiarism in any of its publications.</w:t>
      </w:r>
      <w:r w:rsidRPr="00860F19">
        <w:rPr>
          <w:rStyle w:val="apple-converted-space"/>
          <w:rFonts w:ascii="Calibri" w:hAnsi="Calibri" w:cs="Times New Roman"/>
          <w:lang w:val="en-US"/>
        </w:rPr>
        <w:t> </w:t>
      </w:r>
      <w:r w:rsidRPr="00860F19">
        <w:rPr>
          <w:rFonts w:ascii="Calibri" w:hAnsi="Calibri" w:cs="Times New Roman"/>
          <w:i/>
          <w:iCs/>
          <w:lang w:val="en-US"/>
        </w:rPr>
        <w:t>GAIA’s</w:t>
      </w:r>
      <w:r w:rsidRPr="00860F19">
        <w:rPr>
          <w:rStyle w:val="apple-converted-space"/>
          <w:rFonts w:ascii="Calibri" w:hAnsi="Calibri" w:cs="Times New Roman"/>
          <w:i/>
          <w:iCs/>
          <w:lang w:val="en-US"/>
        </w:rPr>
        <w:t> </w:t>
      </w:r>
      <w:r w:rsidRPr="00860F19">
        <w:rPr>
          <w:rFonts w:ascii="Calibri" w:hAnsi="Calibri" w:cs="Times New Roman"/>
          <w:lang w:val="en-US"/>
        </w:rPr>
        <w:t>plagiarism policy is detailed in</w:t>
      </w:r>
      <w:r w:rsidRPr="00860F19">
        <w:rPr>
          <w:rStyle w:val="apple-converted-space"/>
          <w:rFonts w:ascii="Calibri" w:hAnsi="Calibri" w:cs="Times New Roman"/>
          <w:lang w:val="en-US"/>
        </w:rPr>
        <w:t> </w:t>
      </w:r>
      <w:r w:rsidRPr="00860F19">
        <w:rPr>
          <w:rFonts w:ascii="Calibri" w:hAnsi="Calibri" w:cs="Times New Roman"/>
          <w:i/>
          <w:iCs/>
          <w:lang w:val="en-US"/>
        </w:rPr>
        <w:t>GAIA’s</w:t>
      </w:r>
      <w:r w:rsidRPr="00860F19">
        <w:rPr>
          <w:rStyle w:val="apple-converted-space"/>
          <w:rFonts w:ascii="Calibri" w:hAnsi="Calibri" w:cs="Times New Roman"/>
          <w:lang w:val="en-US"/>
        </w:rPr>
        <w:t> </w:t>
      </w:r>
      <w:r w:rsidRPr="00860F19">
        <w:rPr>
          <w:rFonts w:ascii="Calibri" w:hAnsi="Calibri" w:cs="Times New Roman"/>
          <w:lang w:val="en-US"/>
        </w:rPr>
        <w:t>code of conduct (</w:t>
      </w:r>
      <w:hyperlink r:id="rId11" w:history="1">
        <w:r w:rsidRPr="00860F19">
          <w:rPr>
            <w:rStyle w:val="Link"/>
            <w:rFonts w:ascii="Calibri" w:hAnsi="Calibri" w:cs="Times New Roman"/>
            <w:lang w:val="en-US"/>
          </w:rPr>
          <w:t>https://gaia.oekom.de/index.php/gaia/code-of-conduct</w:t>
        </w:r>
      </w:hyperlink>
      <w:r w:rsidRPr="00860F19">
        <w:rPr>
          <w:rStyle w:val="apple-converted-space"/>
          <w:rFonts w:ascii="Calibri" w:hAnsi="Calibri" w:cs="Times New Roman"/>
          <w:lang w:val="en-US"/>
        </w:rPr>
        <w:t> </w:t>
      </w:r>
      <w:r w:rsidRPr="00860F19">
        <w:rPr>
          <w:rFonts w:ascii="Calibri" w:hAnsi="Calibri" w:cs="Times New Roman"/>
          <w:lang w:val="en-US"/>
        </w:rPr>
        <w:t>#Plagiarism).</w:t>
      </w:r>
      <w:r w:rsidRPr="00860F19">
        <w:rPr>
          <w:rStyle w:val="apple-converted-space"/>
          <w:rFonts w:ascii="Calibri" w:hAnsi="Calibri" w:cs="Times New Roman"/>
          <w:lang w:val="en-US"/>
        </w:rPr>
        <w:t> </w:t>
      </w:r>
      <w:r w:rsidRPr="00860F19">
        <w:rPr>
          <w:rFonts w:ascii="Calibri" w:hAnsi="Calibri" w:cs="Times New Roman"/>
          <w:i/>
          <w:iCs/>
          <w:lang w:val="en-US"/>
        </w:rPr>
        <w:t>GAIA</w:t>
      </w:r>
      <w:r w:rsidRPr="00860F19">
        <w:rPr>
          <w:rStyle w:val="apple-converted-space"/>
          <w:rFonts w:ascii="Calibri" w:hAnsi="Calibri" w:cs="Times New Roman"/>
          <w:lang w:val="en-US"/>
        </w:rPr>
        <w:t> </w:t>
      </w:r>
      <w:r w:rsidRPr="00860F19">
        <w:rPr>
          <w:rFonts w:ascii="Calibri" w:hAnsi="Calibri" w:cs="Times New Roman"/>
          <w:lang w:val="en-US"/>
        </w:rPr>
        <w:t>reserves the right to check all submissions through</w:t>
      </w:r>
      <w:r w:rsidRPr="00860F19">
        <w:rPr>
          <w:rStyle w:val="apple-converted-space"/>
          <w:rFonts w:ascii="Calibri" w:hAnsi="Calibri" w:cs="Times New Roman"/>
          <w:lang w:val="en-US"/>
        </w:rPr>
        <w:t> </w:t>
      </w:r>
      <w:r w:rsidRPr="00860F19">
        <w:rPr>
          <w:rFonts w:ascii="Calibri" w:hAnsi="Calibri" w:cs="Times New Roman"/>
          <w:lang w:val="en-US"/>
        </w:rPr>
        <w:t>similarity (“plagiarism”) detection software (Crossref Similarity Check powered by iThenticate). Submissions containing suspected plagiarism, in whole or part, may be rejected.</w:t>
      </w:r>
    </w:p>
    <w:p w14:paraId="1540E0AE" w14:textId="77777777" w:rsidR="00A91A2E" w:rsidRPr="00860F19" w:rsidRDefault="00A91A2E" w:rsidP="004243C6">
      <w:pPr>
        <w:spacing w:after="120"/>
        <w:rPr>
          <w:color w:val="000000" w:themeColor="text1"/>
          <w:lang w:val="en-US"/>
        </w:rPr>
      </w:pPr>
    </w:p>
    <w:p w14:paraId="74F82E40" w14:textId="4269AD07" w:rsidR="00A91A2E" w:rsidRPr="00860F19" w:rsidRDefault="00A91A2E" w:rsidP="004243C6">
      <w:pPr>
        <w:spacing w:after="120"/>
        <w:rPr>
          <w:color w:val="000000" w:themeColor="text1"/>
          <w:lang w:val="en-US"/>
        </w:rPr>
      </w:pPr>
      <w:r w:rsidRPr="00860F19">
        <w:rPr>
          <w:rFonts w:cs="Helvetica"/>
          <w:lang w:val="en-US"/>
        </w:rPr>
        <w:fldChar w:fldCharType="begin">
          <w:ffData>
            <w:name w:val="Kontrollkästchen3"/>
            <w:enabled/>
            <w:calcOnExit w:val="0"/>
            <w:checkBox>
              <w:sizeAuto/>
              <w:default w:val="0"/>
            </w:checkBox>
          </w:ffData>
        </w:fldChar>
      </w:r>
      <w:bookmarkStart w:id="6" w:name="Kontrollkästchen3"/>
      <w:r w:rsidRPr="00860F19">
        <w:rPr>
          <w:rFonts w:cs="Helvetica"/>
          <w:lang w:val="en-US"/>
        </w:rPr>
        <w:instrText xml:space="preserve"> FORMCHECKBOX </w:instrText>
      </w:r>
      <w:r w:rsidRPr="00860F19">
        <w:rPr>
          <w:rFonts w:cs="Helvetica"/>
          <w:lang w:val="en-US"/>
        </w:rPr>
      </w:r>
      <w:r w:rsidRPr="00860F19">
        <w:rPr>
          <w:rFonts w:cs="Helvetica"/>
          <w:lang w:val="en-US"/>
        </w:rPr>
        <w:fldChar w:fldCharType="end"/>
      </w:r>
      <w:bookmarkEnd w:id="6"/>
      <w:r w:rsidRPr="00860F19">
        <w:rPr>
          <w:rFonts w:cs="Helvetica"/>
          <w:lang w:val="en-US"/>
        </w:rPr>
        <w:t xml:space="preserve"> </w:t>
      </w:r>
      <w:r w:rsidRPr="00860F19">
        <w:rPr>
          <w:color w:val="000000" w:themeColor="text1"/>
          <w:lang w:val="en-US"/>
        </w:rPr>
        <w:t xml:space="preserve">The authors herewith confirm that they </w:t>
      </w:r>
      <w:r w:rsidR="00AD39A4" w:rsidRPr="00860F19">
        <w:rPr>
          <w:color w:val="000000" w:themeColor="text1"/>
          <w:lang w:val="en-US"/>
        </w:rPr>
        <w:t xml:space="preserve">have read </w:t>
      </w:r>
      <w:r w:rsidR="00AD39A4" w:rsidRPr="00860F19">
        <w:rPr>
          <w:i/>
          <w:color w:val="000000" w:themeColor="text1"/>
          <w:lang w:val="en-US"/>
        </w:rPr>
        <w:t>GAIA’s</w:t>
      </w:r>
      <w:r w:rsidR="00AD39A4" w:rsidRPr="00860F19">
        <w:rPr>
          <w:color w:val="000000" w:themeColor="text1"/>
          <w:lang w:val="en-US"/>
        </w:rPr>
        <w:t xml:space="preserve"> statement on plagiarism and that the submission does not contain plagiarism.</w:t>
      </w:r>
      <w:r w:rsidRPr="00860F19">
        <w:rPr>
          <w:color w:val="000000" w:themeColor="text1"/>
          <w:lang w:val="en-US"/>
        </w:rPr>
        <w:t xml:space="preserve"> </w:t>
      </w:r>
    </w:p>
    <w:p w14:paraId="6839E77B" w14:textId="77777777" w:rsidR="0043100C" w:rsidRPr="00860F19" w:rsidRDefault="0043100C" w:rsidP="004243C6">
      <w:pPr>
        <w:spacing w:after="120"/>
        <w:rPr>
          <w:lang w:val="en-US"/>
        </w:rPr>
      </w:pPr>
    </w:p>
    <w:p w14:paraId="0B981345" w14:textId="3E7E27A0" w:rsidR="001F0847" w:rsidRPr="00860F19" w:rsidRDefault="0021441B" w:rsidP="001F0847">
      <w:pPr>
        <w:rPr>
          <w:b/>
          <w:lang w:val="en-US"/>
        </w:rPr>
      </w:pPr>
      <w:r w:rsidRPr="00860F19">
        <w:rPr>
          <w:b/>
          <w:lang w:val="en-US"/>
        </w:rPr>
        <w:t xml:space="preserve">4. </w:t>
      </w:r>
      <w:r w:rsidR="001F0847" w:rsidRPr="00860F19">
        <w:rPr>
          <w:b/>
          <w:lang w:val="en-US"/>
        </w:rPr>
        <w:t>Acknowledgement of funding sources</w:t>
      </w:r>
    </w:p>
    <w:p w14:paraId="6427EA46" w14:textId="2A7C77A4" w:rsidR="001F0847" w:rsidRPr="00860F19" w:rsidRDefault="00BE58CF" w:rsidP="004243C6">
      <w:pPr>
        <w:spacing w:after="120"/>
        <w:rPr>
          <w:rFonts w:eastAsia="Times New Roman" w:cs="Times New Roman"/>
          <w:lang w:val="en-US"/>
        </w:rPr>
      </w:pPr>
      <w:r w:rsidRPr="00860F19">
        <w:rPr>
          <w:rStyle w:val="pkpformfield--optionsoptionlabel"/>
          <w:rFonts w:eastAsia="Times New Roman" w:cs="Times New Roman"/>
          <w:i/>
          <w:lang w:val="en-US"/>
        </w:rPr>
        <w:t>GAIA</w:t>
      </w:r>
      <w:r w:rsidRPr="00860F19">
        <w:rPr>
          <w:rStyle w:val="pkpformfield--optionsoptionlabel"/>
          <w:rFonts w:eastAsia="Times New Roman" w:cs="Times New Roman"/>
          <w:lang w:val="en-US"/>
        </w:rPr>
        <w:t xml:space="preserve"> requires authors</w:t>
      </w:r>
      <w:r w:rsidR="008B594F" w:rsidRPr="00860F19">
        <w:rPr>
          <w:rStyle w:val="pkpformfield--optionsoptionlabel"/>
          <w:rFonts w:eastAsia="Times New Roman" w:cs="Times New Roman"/>
          <w:lang w:val="en-US"/>
        </w:rPr>
        <w:t xml:space="preserve"> to disclose any </w:t>
      </w:r>
      <w:r w:rsidR="008B594F" w:rsidRPr="00860F19">
        <w:rPr>
          <w:lang w:val="en-US"/>
        </w:rPr>
        <w:t>sources of financial support/supporting agencies for the project.</w:t>
      </w:r>
      <w:r w:rsidR="008B594F" w:rsidRPr="00860F19">
        <w:rPr>
          <w:rStyle w:val="pkpformfield--optionsoptionlabel"/>
          <w:rFonts w:eastAsia="Times New Roman" w:cs="Times New Roman"/>
          <w:lang w:val="en-US"/>
        </w:rPr>
        <w:t xml:space="preserve"> </w:t>
      </w:r>
      <w:r w:rsidR="008B594F" w:rsidRPr="00860F19">
        <w:rPr>
          <w:rFonts w:eastAsia="Times New Roman" w:cs="Times New Roman"/>
          <w:lang w:val="en-US"/>
        </w:rPr>
        <w:t>Supporting agencies may indicate the source of research funding or other institutional support that facilitated the research.</w:t>
      </w:r>
    </w:p>
    <w:p w14:paraId="11058CB7" w14:textId="185D4F71" w:rsidR="00AE1F0B" w:rsidRPr="00860F19" w:rsidRDefault="0038335B" w:rsidP="001F0847">
      <w:pPr>
        <w:rPr>
          <w:rFonts w:eastAsia="Times New Roman" w:cs="Times New Roman"/>
          <w:lang w:val="en-US"/>
        </w:rPr>
      </w:pPr>
      <w:r w:rsidRPr="00860F19">
        <w:rPr>
          <w:rFonts w:eastAsia="Times New Roman" w:cs="Times New Roman"/>
          <w:lang w:val="en-US"/>
        </w:rPr>
        <w:t>Please l</w:t>
      </w:r>
      <w:r w:rsidR="00AE1F0B" w:rsidRPr="00860F19">
        <w:rPr>
          <w:rFonts w:eastAsia="Times New Roman" w:cs="Times New Roman"/>
          <w:lang w:val="en-US"/>
        </w:rPr>
        <w:t xml:space="preserve">ist </w:t>
      </w:r>
      <w:r w:rsidR="00AD39A4" w:rsidRPr="00860F19">
        <w:rPr>
          <w:rFonts w:eastAsia="Times New Roman" w:cs="Times New Roman"/>
          <w:lang w:val="en-US"/>
        </w:rPr>
        <w:t>below</w:t>
      </w:r>
      <w:r w:rsidRPr="00860F19">
        <w:rPr>
          <w:rFonts w:eastAsia="Times New Roman" w:cs="Times New Roman"/>
          <w:lang w:val="en-US"/>
        </w:rPr>
        <w:t xml:space="preserve"> </w:t>
      </w:r>
      <w:r w:rsidR="00AE1F0B" w:rsidRPr="00860F19">
        <w:rPr>
          <w:rFonts w:eastAsia="Times New Roman" w:cs="Times New Roman"/>
          <w:lang w:val="en-US"/>
        </w:rPr>
        <w:t>fundi</w:t>
      </w:r>
      <w:r w:rsidR="00B14203" w:rsidRPr="00860F19">
        <w:rPr>
          <w:rFonts w:eastAsia="Times New Roman" w:cs="Times New Roman"/>
          <w:lang w:val="en-US"/>
        </w:rPr>
        <w:t xml:space="preserve">ng sources/supporting agencies, funder registry IDs und funding award numbers </w:t>
      </w:r>
      <w:r w:rsidR="00AE1F0B" w:rsidRPr="00860F19">
        <w:rPr>
          <w:rFonts w:eastAsia="Times New Roman" w:cs="Times New Roman"/>
          <w:lang w:val="en-US"/>
        </w:rPr>
        <w:t>(if applicable):</w:t>
      </w:r>
    </w:p>
    <w:p w14:paraId="5DFE5700" w14:textId="77777777" w:rsidR="001F0847" w:rsidRPr="00860F19" w:rsidRDefault="001F0847" w:rsidP="0043100C">
      <w:pPr>
        <w:pBdr>
          <w:bottom w:val="single" w:sz="4" w:space="1" w:color="auto"/>
        </w:pBdr>
        <w:rPr>
          <w:lang w:val="en-US"/>
        </w:rPr>
      </w:pPr>
    </w:p>
    <w:p w14:paraId="6A20E923" w14:textId="77777777" w:rsidR="00B8214E" w:rsidRDefault="00B8214E">
      <w:pPr>
        <w:rPr>
          <w:b/>
          <w:lang w:val="en-US"/>
        </w:rPr>
      </w:pPr>
    </w:p>
    <w:p w14:paraId="0B9CDE9A" w14:textId="77777777" w:rsidR="00B8214E" w:rsidRDefault="00B8214E">
      <w:pPr>
        <w:rPr>
          <w:b/>
          <w:lang w:val="en-US"/>
        </w:rPr>
      </w:pPr>
    </w:p>
    <w:p w14:paraId="1C14693A" w14:textId="77777777" w:rsidR="00B8214E" w:rsidRDefault="00B8214E">
      <w:pPr>
        <w:rPr>
          <w:b/>
          <w:lang w:val="en-US"/>
        </w:rPr>
      </w:pPr>
    </w:p>
    <w:p w14:paraId="594DB7D3" w14:textId="41F9614A" w:rsidR="002F1B6C" w:rsidRPr="00860F19" w:rsidRDefault="0021441B">
      <w:pPr>
        <w:rPr>
          <w:b/>
          <w:lang w:val="en-US"/>
        </w:rPr>
      </w:pPr>
      <w:r w:rsidRPr="00860F19">
        <w:rPr>
          <w:b/>
          <w:lang w:val="en-US"/>
        </w:rPr>
        <w:lastRenderedPageBreak/>
        <w:t xml:space="preserve">5. </w:t>
      </w:r>
      <w:r w:rsidR="00580466" w:rsidRPr="00860F19">
        <w:rPr>
          <w:b/>
          <w:lang w:val="en-US"/>
        </w:rPr>
        <w:t>D</w:t>
      </w:r>
      <w:r w:rsidR="002F1B6C" w:rsidRPr="00860F19">
        <w:rPr>
          <w:b/>
          <w:lang w:val="en-US"/>
        </w:rPr>
        <w:t xml:space="preserve">isclosure of </w:t>
      </w:r>
      <w:r w:rsidR="00580466" w:rsidRPr="009138A8">
        <w:rPr>
          <w:b/>
        </w:rPr>
        <w:t xml:space="preserve">competing </w:t>
      </w:r>
      <w:r w:rsidR="002F1B6C" w:rsidRPr="00860F19">
        <w:rPr>
          <w:b/>
          <w:lang w:val="en-US"/>
        </w:rPr>
        <w:t>interest</w:t>
      </w:r>
      <w:r w:rsidR="00AE1F0B" w:rsidRPr="00860F19">
        <w:rPr>
          <w:b/>
          <w:lang w:val="en-US"/>
        </w:rPr>
        <w:t>s</w:t>
      </w:r>
    </w:p>
    <w:p w14:paraId="2E1B8FE4" w14:textId="01EEE5ED" w:rsidR="00D4170A" w:rsidRPr="00860F19" w:rsidRDefault="00D4170A" w:rsidP="004243C6">
      <w:pPr>
        <w:widowControl w:val="0"/>
        <w:autoSpaceDE w:val="0"/>
        <w:autoSpaceDN w:val="0"/>
        <w:adjustRightInd w:val="0"/>
        <w:spacing w:after="120"/>
        <w:rPr>
          <w:rFonts w:ascii="Calibri" w:hAnsi="Calibri" w:cs="Calibri"/>
          <w:lang w:val="en-US"/>
        </w:rPr>
      </w:pPr>
      <w:r w:rsidRPr="00860F19">
        <w:rPr>
          <w:rFonts w:ascii="Calibri" w:hAnsi="Calibri" w:cs="Calibri"/>
          <w:i/>
          <w:lang w:val="en-US"/>
        </w:rPr>
        <w:t>GAIA</w:t>
      </w:r>
      <w:r w:rsidRPr="00860F19">
        <w:rPr>
          <w:rFonts w:ascii="Calibri" w:hAnsi="Calibri" w:cs="Calibri"/>
          <w:lang w:val="en-US"/>
        </w:rPr>
        <w:t xml:space="preserve"> asks authors to declare any competing financial and/or non-financial interests </w:t>
      </w:r>
      <w:r w:rsidR="0015015D" w:rsidRPr="00860F19">
        <w:rPr>
          <w:rFonts w:ascii="Calibri" w:hAnsi="Calibri" w:cs="Calibri"/>
          <w:lang w:val="en-US"/>
        </w:rPr>
        <w:t>in relation to the work described in the submitted manuscript</w:t>
      </w:r>
      <w:r w:rsidR="00D850C2" w:rsidRPr="00860F19">
        <w:rPr>
          <w:rFonts w:ascii="Calibri" w:hAnsi="Calibri" w:cs="Calibri"/>
          <w:lang w:val="en-US"/>
        </w:rPr>
        <w:t xml:space="preserve">. </w:t>
      </w:r>
      <w:r w:rsidRPr="00860F19">
        <w:rPr>
          <w:rFonts w:ascii="Calibri" w:hAnsi="Calibri" w:cs="Calibri"/>
          <w:lang w:val="en-US"/>
        </w:rPr>
        <w:t xml:space="preserve">Authors must disclose all relationships or interests that could have direct or potential influence or impart bias on the work. The corresponding author is responsible for submitting </w:t>
      </w:r>
      <w:r w:rsidR="002655D7" w:rsidRPr="00860F19">
        <w:rPr>
          <w:rFonts w:ascii="Calibri" w:hAnsi="Calibri" w:cs="Calibri"/>
          <w:lang w:val="en-US"/>
        </w:rPr>
        <w:t>the</w:t>
      </w:r>
      <w:r w:rsidRPr="00860F19">
        <w:rPr>
          <w:rFonts w:ascii="Calibri" w:hAnsi="Calibri" w:cs="Calibri"/>
          <w:lang w:val="en-US"/>
        </w:rPr>
        <w:t xml:space="preserve"> competing interests statement on behalf of all authors of the paper. </w:t>
      </w:r>
    </w:p>
    <w:p w14:paraId="34894154" w14:textId="2827D34E" w:rsidR="00D850C2" w:rsidRPr="00860F19" w:rsidRDefault="00D850C2" w:rsidP="004243C6">
      <w:pPr>
        <w:widowControl w:val="0"/>
        <w:autoSpaceDE w:val="0"/>
        <w:autoSpaceDN w:val="0"/>
        <w:adjustRightInd w:val="0"/>
        <w:spacing w:after="0"/>
        <w:rPr>
          <w:rFonts w:cs="Helvetica"/>
          <w:lang w:val="en-US"/>
        </w:rPr>
      </w:pPr>
      <w:r w:rsidRPr="00860F19">
        <w:rPr>
          <w:rFonts w:cs="Helvetica"/>
          <w:lang w:val="en-US"/>
        </w:rPr>
        <w:t xml:space="preserve">The relationships and interests </w:t>
      </w:r>
      <w:r w:rsidR="001A1384" w:rsidRPr="00860F19">
        <w:rPr>
          <w:rFonts w:cs="Helvetica"/>
          <w:lang w:val="en-US"/>
        </w:rPr>
        <w:t xml:space="preserve">of authors </w:t>
      </w:r>
      <w:r w:rsidRPr="00860F19">
        <w:rPr>
          <w:rFonts w:cs="Helvetica"/>
          <w:lang w:val="en-US"/>
        </w:rPr>
        <w:t xml:space="preserve">should be defined broadly. Examples of competing interests include (but are not limited to) </w:t>
      </w:r>
    </w:p>
    <w:p w14:paraId="10114325" w14:textId="0EA5DFA9" w:rsidR="0072279A" w:rsidRPr="00860F19" w:rsidRDefault="0072279A" w:rsidP="004243C6">
      <w:pPr>
        <w:pStyle w:val="Listenabsatz"/>
        <w:widowControl w:val="0"/>
        <w:numPr>
          <w:ilvl w:val="0"/>
          <w:numId w:val="8"/>
        </w:numPr>
        <w:autoSpaceDE w:val="0"/>
        <w:autoSpaceDN w:val="0"/>
        <w:adjustRightInd w:val="0"/>
        <w:spacing w:after="0"/>
        <w:rPr>
          <w:rFonts w:cs="Helvetica"/>
          <w:lang w:val="en-US"/>
        </w:rPr>
      </w:pPr>
      <w:r w:rsidRPr="00860F19">
        <w:rPr>
          <w:rFonts w:cs="Helvetica"/>
          <w:lang w:val="en-US"/>
        </w:rPr>
        <w:t>financial competing interests</w:t>
      </w:r>
    </w:p>
    <w:p w14:paraId="01498B6E" w14:textId="17541022" w:rsidR="0072279A" w:rsidRPr="00860F19" w:rsidRDefault="0072279A" w:rsidP="004243C6">
      <w:pPr>
        <w:pStyle w:val="Listenabsatz"/>
        <w:widowControl w:val="0"/>
        <w:numPr>
          <w:ilvl w:val="1"/>
          <w:numId w:val="8"/>
        </w:numPr>
        <w:autoSpaceDE w:val="0"/>
        <w:autoSpaceDN w:val="0"/>
        <w:adjustRightInd w:val="0"/>
        <w:spacing w:after="0"/>
        <w:rPr>
          <w:rFonts w:cs="Times"/>
          <w:lang w:val="en-US"/>
        </w:rPr>
      </w:pPr>
      <w:r w:rsidRPr="00860F19">
        <w:rPr>
          <w:rFonts w:cs="Calibri"/>
          <w:lang w:val="en-US"/>
        </w:rPr>
        <w:t>research support to the author or their institution (e.g., salaries, equipment, supplies and other expenses) by organizations that may gain or lose finan</w:t>
      </w:r>
      <w:r w:rsidR="00060A28" w:rsidRPr="00860F19">
        <w:rPr>
          <w:rFonts w:cs="Calibri"/>
          <w:lang w:val="en-US"/>
        </w:rPr>
        <w:t>cially through this publication</w:t>
      </w:r>
      <w:r w:rsidRPr="00860F19">
        <w:rPr>
          <w:rFonts w:cs="Calibri"/>
          <w:lang w:val="en-US"/>
        </w:rPr>
        <w:t xml:space="preserve"> </w:t>
      </w:r>
    </w:p>
    <w:p w14:paraId="7D76BC25" w14:textId="07F8F24D" w:rsidR="0072279A" w:rsidRPr="00860F19" w:rsidRDefault="0072279A" w:rsidP="00795BBC">
      <w:pPr>
        <w:pStyle w:val="Listenabsatz"/>
        <w:widowControl w:val="0"/>
        <w:numPr>
          <w:ilvl w:val="1"/>
          <w:numId w:val="8"/>
        </w:numPr>
        <w:autoSpaceDE w:val="0"/>
        <w:autoSpaceDN w:val="0"/>
        <w:adjustRightInd w:val="0"/>
        <w:spacing w:after="0"/>
        <w:rPr>
          <w:rFonts w:cs="Helvetica"/>
          <w:lang w:val="en-US"/>
        </w:rPr>
      </w:pPr>
      <w:r w:rsidRPr="00860F19">
        <w:rPr>
          <w:rFonts w:cs="Helvetica"/>
          <w:lang w:val="en-US"/>
        </w:rPr>
        <w:t>employment</w:t>
      </w:r>
      <w:r w:rsidR="00795BBC">
        <w:rPr>
          <w:rFonts w:cs="Helvetica"/>
          <w:lang w:val="en-US"/>
        </w:rPr>
        <w:t xml:space="preserve">: </w:t>
      </w:r>
      <w:r w:rsidR="00795BBC" w:rsidRPr="00795BBC">
        <w:rPr>
          <w:rFonts w:cs="Helvetica"/>
          <w:lang w:val="en-US"/>
        </w:rPr>
        <w:t>recent (while engaged in the research project), present or antic</w:t>
      </w:r>
      <w:r w:rsidR="00795BBC" w:rsidRPr="00860F19">
        <w:rPr>
          <w:rFonts w:cs="Helvetica"/>
          <w:lang w:val="en-US"/>
        </w:rPr>
        <w:t>ipated employment</w:t>
      </w:r>
    </w:p>
    <w:p w14:paraId="4F1CD8B1" w14:textId="0B99F98A" w:rsidR="0072279A" w:rsidRPr="00860F19" w:rsidRDefault="0072279A" w:rsidP="004243C6">
      <w:pPr>
        <w:pStyle w:val="Listenabsatz"/>
        <w:widowControl w:val="0"/>
        <w:numPr>
          <w:ilvl w:val="1"/>
          <w:numId w:val="8"/>
        </w:numPr>
        <w:autoSpaceDE w:val="0"/>
        <w:autoSpaceDN w:val="0"/>
        <w:adjustRightInd w:val="0"/>
        <w:spacing w:after="0"/>
        <w:rPr>
          <w:rFonts w:cs="Helvetica"/>
          <w:lang w:val="en-US"/>
        </w:rPr>
      </w:pPr>
      <w:r w:rsidRPr="00860F19">
        <w:rPr>
          <w:rFonts w:cs="Helvetica"/>
          <w:lang w:val="en-US"/>
        </w:rPr>
        <w:t xml:space="preserve">personal financial interests (e.g., </w:t>
      </w:r>
      <w:r w:rsidRPr="00860F19">
        <w:rPr>
          <w:lang w:val="en-US"/>
        </w:rPr>
        <w:t>stock ownership</w:t>
      </w:r>
      <w:r w:rsidRPr="00860F19">
        <w:rPr>
          <w:rFonts w:cs="Helvetica"/>
          <w:lang w:val="en-US"/>
        </w:rPr>
        <w:t xml:space="preserve">, </w:t>
      </w:r>
      <w:r w:rsidRPr="00860F19">
        <w:rPr>
          <w:lang w:val="en-US"/>
        </w:rPr>
        <w:t>consultancies, honoraria</w:t>
      </w:r>
      <w:r w:rsidRPr="00860F19">
        <w:rPr>
          <w:rFonts w:cs="Helvetica"/>
          <w:lang w:val="en-US"/>
        </w:rPr>
        <w:t>)</w:t>
      </w:r>
    </w:p>
    <w:p w14:paraId="656104D9" w14:textId="79B1B85C" w:rsidR="0072279A" w:rsidRPr="00860F19" w:rsidRDefault="0072279A" w:rsidP="004243C6">
      <w:pPr>
        <w:pStyle w:val="Listenabsatz"/>
        <w:widowControl w:val="0"/>
        <w:numPr>
          <w:ilvl w:val="0"/>
          <w:numId w:val="8"/>
        </w:numPr>
        <w:autoSpaceDE w:val="0"/>
        <w:autoSpaceDN w:val="0"/>
        <w:adjustRightInd w:val="0"/>
        <w:spacing w:after="0"/>
        <w:rPr>
          <w:rFonts w:cs="Helvetica"/>
          <w:lang w:val="en-US"/>
        </w:rPr>
      </w:pPr>
      <w:r w:rsidRPr="00860F19">
        <w:rPr>
          <w:rFonts w:cs="Helvetica"/>
          <w:lang w:val="en-US"/>
        </w:rPr>
        <w:t>non-financial competing interests</w:t>
      </w:r>
    </w:p>
    <w:p w14:paraId="5603D9B7" w14:textId="77777777" w:rsidR="0072279A" w:rsidRPr="00860F19" w:rsidRDefault="0072279A" w:rsidP="004243C6">
      <w:pPr>
        <w:pStyle w:val="Listenabsatz"/>
        <w:widowControl w:val="0"/>
        <w:numPr>
          <w:ilvl w:val="1"/>
          <w:numId w:val="8"/>
        </w:numPr>
        <w:tabs>
          <w:tab w:val="left" w:pos="220"/>
          <w:tab w:val="left" w:pos="720"/>
        </w:tabs>
        <w:autoSpaceDE w:val="0"/>
        <w:autoSpaceDN w:val="0"/>
        <w:adjustRightInd w:val="0"/>
        <w:spacing w:after="0"/>
        <w:rPr>
          <w:rFonts w:cs="Times"/>
          <w:lang w:val="en-US"/>
        </w:rPr>
      </w:pPr>
      <w:r w:rsidRPr="00860F19">
        <w:rPr>
          <w:rFonts w:cs="Calibri"/>
          <w:lang w:val="en-US"/>
        </w:rPr>
        <w:t xml:space="preserve">personal or professional relations with organizations and individuals (e.g., unpaid membership in a nongovernmental organization, acting as an expert witness) </w:t>
      </w:r>
      <w:r w:rsidRPr="00860F19">
        <w:rPr>
          <w:rFonts w:cs="Times"/>
          <w:lang w:val="en-US"/>
        </w:rPr>
        <w:t> </w:t>
      </w:r>
    </w:p>
    <w:p w14:paraId="6CC415FF" w14:textId="77777777" w:rsidR="0072279A" w:rsidRPr="00860F19" w:rsidRDefault="0072279A" w:rsidP="004243C6">
      <w:pPr>
        <w:pStyle w:val="Listenabsatz"/>
        <w:widowControl w:val="0"/>
        <w:numPr>
          <w:ilvl w:val="1"/>
          <w:numId w:val="8"/>
        </w:numPr>
        <w:tabs>
          <w:tab w:val="left" w:pos="220"/>
          <w:tab w:val="left" w:pos="720"/>
        </w:tabs>
        <w:autoSpaceDE w:val="0"/>
        <w:autoSpaceDN w:val="0"/>
        <w:adjustRightInd w:val="0"/>
        <w:spacing w:after="0"/>
        <w:rPr>
          <w:rFonts w:cs="Times"/>
          <w:lang w:val="en-US"/>
        </w:rPr>
      </w:pPr>
      <w:r w:rsidRPr="00860F19">
        <w:rPr>
          <w:rFonts w:cs="Times"/>
          <w:lang w:val="en-US"/>
        </w:rPr>
        <w:t>personal knowledge or beliefs</w:t>
      </w:r>
    </w:p>
    <w:p w14:paraId="0DB912C2" w14:textId="77777777" w:rsidR="0072279A" w:rsidRPr="00860F19" w:rsidRDefault="0072279A" w:rsidP="0072279A">
      <w:pPr>
        <w:widowControl w:val="0"/>
        <w:autoSpaceDE w:val="0"/>
        <w:autoSpaceDN w:val="0"/>
        <w:adjustRightInd w:val="0"/>
        <w:spacing w:after="0" w:line="240" w:lineRule="auto"/>
        <w:rPr>
          <w:rFonts w:cs="Helvetica"/>
          <w:lang w:val="en-US"/>
        </w:rPr>
      </w:pPr>
    </w:p>
    <w:tbl>
      <w:tblPr>
        <w:tblStyle w:val="Tabellenraster"/>
        <w:tblW w:w="0" w:type="auto"/>
        <w:tblLook w:val="04A0" w:firstRow="1" w:lastRow="0" w:firstColumn="1" w:lastColumn="0" w:noHBand="0" w:noVBand="1"/>
      </w:tblPr>
      <w:tblGrid>
        <w:gridCol w:w="1526"/>
        <w:gridCol w:w="7686"/>
      </w:tblGrid>
      <w:tr w:rsidR="00333738" w:rsidRPr="00B94428" w14:paraId="718D797E" w14:textId="77777777" w:rsidTr="00333738">
        <w:tc>
          <w:tcPr>
            <w:tcW w:w="1526" w:type="dxa"/>
          </w:tcPr>
          <w:p w14:paraId="3A946CF3" w14:textId="638CE3C0" w:rsidR="00333738" w:rsidRPr="00860F19" w:rsidRDefault="00333738" w:rsidP="0072279A">
            <w:pPr>
              <w:widowControl w:val="0"/>
              <w:autoSpaceDE w:val="0"/>
              <w:autoSpaceDN w:val="0"/>
              <w:adjustRightInd w:val="0"/>
              <w:spacing w:after="200" w:line="276" w:lineRule="auto"/>
              <w:rPr>
                <w:rFonts w:cs="Helvetica"/>
                <w:lang w:val="en-US"/>
              </w:rPr>
            </w:pPr>
            <w:r w:rsidRPr="00860F19">
              <w:rPr>
                <w:rFonts w:cs="Helvetica"/>
                <w:lang w:val="en-US"/>
              </w:rPr>
              <w:t>No</w:t>
            </w:r>
            <w:r w:rsidRPr="00860F19">
              <w:rPr>
                <w:rFonts w:cs="Helvetica"/>
                <w:lang w:val="en-US"/>
              </w:rPr>
              <w:tab/>
            </w:r>
            <w:r w:rsidRPr="00860F19">
              <w:rPr>
                <w:rFonts w:cs="Helvetica"/>
                <w:lang w:val="en-US"/>
              </w:rPr>
              <w:fldChar w:fldCharType="begin">
                <w:ffData>
                  <w:name w:val="Kontrollkästchen9"/>
                  <w:enabled/>
                  <w:calcOnExit w:val="0"/>
                  <w:checkBox>
                    <w:sizeAuto/>
                    <w:default w:val="0"/>
                  </w:checkBox>
                </w:ffData>
              </w:fldChar>
            </w:r>
            <w:bookmarkStart w:id="7" w:name="Kontrollkästchen9"/>
            <w:r w:rsidRPr="00860F19">
              <w:rPr>
                <w:rFonts w:cs="Helvetica"/>
                <w:lang w:val="en-US"/>
              </w:rPr>
              <w:instrText xml:space="preserve"> FORMCHECKBOX </w:instrText>
            </w:r>
            <w:r w:rsidRPr="00860F19">
              <w:rPr>
                <w:rFonts w:cs="Helvetica"/>
                <w:lang w:val="en-US"/>
              </w:rPr>
            </w:r>
            <w:r w:rsidRPr="00860F19">
              <w:rPr>
                <w:rFonts w:cs="Helvetica"/>
                <w:lang w:val="en-US"/>
              </w:rPr>
              <w:fldChar w:fldCharType="end"/>
            </w:r>
            <w:bookmarkEnd w:id="7"/>
          </w:p>
        </w:tc>
        <w:tc>
          <w:tcPr>
            <w:tcW w:w="7686" w:type="dxa"/>
          </w:tcPr>
          <w:p w14:paraId="6B247AF2" w14:textId="35C92CCC" w:rsidR="00333738" w:rsidRPr="00860F19" w:rsidRDefault="00333738" w:rsidP="009138A8">
            <w:pPr>
              <w:widowControl w:val="0"/>
              <w:autoSpaceDE w:val="0"/>
              <w:autoSpaceDN w:val="0"/>
              <w:adjustRightInd w:val="0"/>
              <w:spacing w:after="200" w:line="276" w:lineRule="auto"/>
              <w:rPr>
                <w:rFonts w:cs="Helvetica"/>
                <w:lang w:val="en-US"/>
              </w:rPr>
            </w:pPr>
            <w:r w:rsidRPr="00860F19">
              <w:rPr>
                <w:rFonts w:cs="Helvetica"/>
                <w:lang w:val="en-US"/>
              </w:rPr>
              <w:t xml:space="preserve">The authors declare that they have </w:t>
            </w:r>
            <w:r w:rsidRPr="00860F19">
              <w:rPr>
                <w:rFonts w:cs="Helvetica"/>
                <w:b/>
                <w:lang w:val="en-US"/>
              </w:rPr>
              <w:t>no</w:t>
            </w:r>
            <w:r w:rsidRPr="00860F19">
              <w:rPr>
                <w:rFonts w:cs="Helvetica"/>
                <w:lang w:val="en-US"/>
              </w:rPr>
              <w:t xml:space="preserve"> financ</w:t>
            </w:r>
            <w:r w:rsidR="00B94428">
              <w:rPr>
                <w:rFonts w:cs="Helvetica"/>
                <w:lang w:val="en-US"/>
              </w:rPr>
              <w:t>i</w:t>
            </w:r>
            <w:r w:rsidRPr="00860F19">
              <w:rPr>
                <w:rFonts w:cs="Helvetica"/>
                <w:lang w:val="en-US"/>
              </w:rPr>
              <w:t>al and non-financial competing interests</w:t>
            </w:r>
            <w:r w:rsidR="009138A8">
              <w:rPr>
                <w:rFonts w:cs="Helvetica"/>
                <w:lang w:val="en-US"/>
              </w:rPr>
              <w:t>.</w:t>
            </w:r>
            <w:r w:rsidRPr="00860F19">
              <w:rPr>
                <w:rFonts w:cs="Helvetica"/>
                <w:lang w:val="en-US"/>
              </w:rPr>
              <w:t xml:space="preserve"> </w:t>
            </w:r>
          </w:p>
        </w:tc>
      </w:tr>
      <w:tr w:rsidR="00333738" w:rsidRPr="00B94428" w14:paraId="505C367D" w14:textId="77777777" w:rsidTr="00333738">
        <w:tc>
          <w:tcPr>
            <w:tcW w:w="1526" w:type="dxa"/>
          </w:tcPr>
          <w:p w14:paraId="5B7AC00C" w14:textId="4FE9C742" w:rsidR="00333738" w:rsidRPr="00860F19" w:rsidRDefault="00333738" w:rsidP="0072279A">
            <w:pPr>
              <w:widowControl w:val="0"/>
              <w:autoSpaceDE w:val="0"/>
              <w:autoSpaceDN w:val="0"/>
              <w:adjustRightInd w:val="0"/>
              <w:spacing w:after="200" w:line="276" w:lineRule="auto"/>
              <w:rPr>
                <w:rFonts w:cs="Helvetica"/>
                <w:lang w:val="en-US"/>
              </w:rPr>
            </w:pPr>
            <w:r w:rsidRPr="00860F19">
              <w:rPr>
                <w:rFonts w:cs="Helvetica"/>
                <w:lang w:val="en-US"/>
              </w:rPr>
              <w:t>Yes</w:t>
            </w:r>
            <w:r w:rsidRPr="00860F19">
              <w:rPr>
                <w:rFonts w:cs="Helvetica"/>
                <w:lang w:val="en-US"/>
              </w:rPr>
              <w:tab/>
            </w:r>
            <w:r w:rsidRPr="00860F19">
              <w:rPr>
                <w:rFonts w:cs="Helvetica"/>
                <w:lang w:val="en-US"/>
              </w:rPr>
              <w:fldChar w:fldCharType="begin">
                <w:ffData>
                  <w:name w:val="Kontrollkästchen10"/>
                  <w:enabled/>
                  <w:calcOnExit w:val="0"/>
                  <w:checkBox>
                    <w:sizeAuto/>
                    <w:default w:val="0"/>
                  </w:checkBox>
                </w:ffData>
              </w:fldChar>
            </w:r>
            <w:bookmarkStart w:id="8" w:name="Kontrollkästchen10"/>
            <w:r w:rsidRPr="00860F19">
              <w:rPr>
                <w:rFonts w:cs="Helvetica"/>
                <w:lang w:val="en-US"/>
              </w:rPr>
              <w:instrText xml:space="preserve"> FORMCHECKBOX </w:instrText>
            </w:r>
            <w:r w:rsidRPr="00860F19">
              <w:rPr>
                <w:rFonts w:cs="Helvetica"/>
                <w:lang w:val="en-US"/>
              </w:rPr>
            </w:r>
            <w:r w:rsidRPr="00860F19">
              <w:rPr>
                <w:rFonts w:cs="Helvetica"/>
                <w:lang w:val="en-US"/>
              </w:rPr>
              <w:fldChar w:fldCharType="end"/>
            </w:r>
            <w:bookmarkEnd w:id="8"/>
          </w:p>
        </w:tc>
        <w:tc>
          <w:tcPr>
            <w:tcW w:w="7686" w:type="dxa"/>
          </w:tcPr>
          <w:p w14:paraId="0F266E25" w14:textId="010C1E29" w:rsidR="00333738" w:rsidRPr="00860F19" w:rsidRDefault="00333738" w:rsidP="009138A8">
            <w:pPr>
              <w:widowControl w:val="0"/>
              <w:autoSpaceDE w:val="0"/>
              <w:autoSpaceDN w:val="0"/>
              <w:adjustRightInd w:val="0"/>
              <w:spacing w:after="200" w:line="276" w:lineRule="auto"/>
              <w:rPr>
                <w:rFonts w:cs="Helvetica"/>
                <w:lang w:val="en-US"/>
              </w:rPr>
            </w:pPr>
            <w:r w:rsidRPr="00860F19">
              <w:rPr>
                <w:rFonts w:cs="Helvetica"/>
                <w:lang w:val="en-US"/>
              </w:rPr>
              <w:t>The authors declare that they have financ</w:t>
            </w:r>
            <w:r w:rsidR="00B94428">
              <w:rPr>
                <w:rFonts w:cs="Helvetica"/>
                <w:lang w:val="en-US"/>
              </w:rPr>
              <w:t>i</w:t>
            </w:r>
            <w:r w:rsidRPr="00860F19">
              <w:rPr>
                <w:rFonts w:cs="Helvetica"/>
                <w:lang w:val="en-US"/>
              </w:rPr>
              <w:t>al and/or non-</w:t>
            </w:r>
            <w:r w:rsidRPr="009138A8">
              <w:rPr>
                <w:rFonts w:cs="Helvetica"/>
              </w:rPr>
              <w:t>financial competing interests</w:t>
            </w:r>
            <w:r w:rsidR="009138A8">
              <w:rPr>
                <w:rFonts w:cs="Helvetica"/>
              </w:rPr>
              <w:t xml:space="preserve">. </w:t>
            </w:r>
          </w:p>
        </w:tc>
      </w:tr>
    </w:tbl>
    <w:p w14:paraId="44EDD696" w14:textId="77777777" w:rsidR="00333738" w:rsidRPr="00860F19" w:rsidRDefault="00333738" w:rsidP="0072279A">
      <w:pPr>
        <w:widowControl w:val="0"/>
        <w:autoSpaceDE w:val="0"/>
        <w:autoSpaceDN w:val="0"/>
        <w:adjustRightInd w:val="0"/>
        <w:spacing w:after="0" w:line="240" w:lineRule="auto"/>
        <w:rPr>
          <w:rFonts w:cs="Helvetica"/>
          <w:lang w:val="en-US"/>
        </w:rPr>
      </w:pPr>
    </w:p>
    <w:p w14:paraId="0EC93ABB" w14:textId="1264D984" w:rsidR="0072279A" w:rsidRPr="00860F19" w:rsidRDefault="0072279A" w:rsidP="0072279A">
      <w:pPr>
        <w:widowControl w:val="0"/>
        <w:autoSpaceDE w:val="0"/>
        <w:autoSpaceDN w:val="0"/>
        <w:adjustRightInd w:val="0"/>
        <w:spacing w:after="0"/>
        <w:rPr>
          <w:rFonts w:cs="Helvetica"/>
          <w:lang w:val="en-US"/>
        </w:rPr>
      </w:pPr>
      <w:r w:rsidRPr="00860F19">
        <w:rPr>
          <w:rFonts w:cs="Helvetica"/>
          <w:lang w:val="en-US"/>
        </w:rPr>
        <w:t>If yes, please specify your financ</w:t>
      </w:r>
      <w:r w:rsidR="00B94428">
        <w:rPr>
          <w:rFonts w:cs="Helvetica"/>
          <w:lang w:val="en-US"/>
        </w:rPr>
        <w:t>i</w:t>
      </w:r>
      <w:r w:rsidRPr="00860F19">
        <w:rPr>
          <w:rFonts w:cs="Helvetica"/>
          <w:lang w:val="en-US"/>
        </w:rPr>
        <w:t xml:space="preserve">al and/or non-financial </w:t>
      </w:r>
      <w:r w:rsidRPr="009138A8">
        <w:rPr>
          <w:rFonts w:cs="Helvetica"/>
        </w:rPr>
        <w:t xml:space="preserve">competing </w:t>
      </w:r>
      <w:r w:rsidRPr="00860F19">
        <w:rPr>
          <w:rFonts w:cs="Helvetica"/>
          <w:lang w:val="en-US"/>
        </w:rPr>
        <w:t>interests below, followed by the initials of the relevant author(s).</w:t>
      </w:r>
    </w:p>
    <w:p w14:paraId="3B86C079" w14:textId="77777777" w:rsidR="00720B54" w:rsidRPr="00860F19" w:rsidRDefault="00720B54" w:rsidP="00720B54">
      <w:pPr>
        <w:rPr>
          <w:lang w:val="en-US"/>
        </w:rPr>
      </w:pPr>
    </w:p>
    <w:p w14:paraId="3B92A5FE" w14:textId="77777777" w:rsidR="00720B54" w:rsidRPr="00860F19" w:rsidRDefault="00720B54" w:rsidP="00720B54">
      <w:pPr>
        <w:pBdr>
          <w:bottom w:val="single" w:sz="4" w:space="1" w:color="auto"/>
        </w:pBdr>
        <w:rPr>
          <w:lang w:val="en-US"/>
        </w:rPr>
      </w:pPr>
    </w:p>
    <w:p w14:paraId="0F978783" w14:textId="77777777" w:rsidR="001A1384" w:rsidRPr="00860F19" w:rsidRDefault="001A1384" w:rsidP="0072279A">
      <w:pPr>
        <w:widowControl w:val="0"/>
        <w:autoSpaceDE w:val="0"/>
        <w:autoSpaceDN w:val="0"/>
        <w:adjustRightInd w:val="0"/>
        <w:spacing w:after="0"/>
        <w:rPr>
          <w:rFonts w:cs="Helvetica"/>
          <w:lang w:val="en-US"/>
        </w:rPr>
      </w:pPr>
    </w:p>
    <w:p w14:paraId="3E3008B0" w14:textId="1888F86B" w:rsidR="0072279A" w:rsidRPr="00860F19" w:rsidRDefault="0072279A" w:rsidP="0072279A">
      <w:pPr>
        <w:widowControl w:val="0"/>
        <w:autoSpaceDE w:val="0"/>
        <w:autoSpaceDN w:val="0"/>
        <w:adjustRightInd w:val="0"/>
        <w:spacing w:after="0"/>
        <w:rPr>
          <w:rFonts w:cs="Helvetica"/>
          <w:lang w:val="en-US"/>
        </w:rPr>
      </w:pPr>
      <w:r w:rsidRPr="00860F19">
        <w:rPr>
          <w:rFonts w:cs="Helvetica"/>
          <w:lang w:val="en-US"/>
        </w:rPr>
        <w:t xml:space="preserve">Herewith I confirm, on behalf of all authors, that the information provided </w:t>
      </w:r>
      <w:r w:rsidR="001A1384" w:rsidRPr="00860F19">
        <w:rPr>
          <w:rFonts w:cs="Helvetica"/>
          <w:lang w:val="en-US"/>
        </w:rPr>
        <w:t xml:space="preserve">in this author submission form </w:t>
      </w:r>
      <w:r w:rsidRPr="00860F19">
        <w:rPr>
          <w:rFonts w:cs="Helvetica"/>
          <w:lang w:val="en-US"/>
        </w:rPr>
        <w:t>is complete and accurate.</w:t>
      </w:r>
    </w:p>
    <w:p w14:paraId="556C7FBB" w14:textId="77777777" w:rsidR="00AD39A4" w:rsidRPr="00860F19" w:rsidRDefault="00AD39A4" w:rsidP="0072279A">
      <w:pPr>
        <w:widowControl w:val="0"/>
        <w:autoSpaceDE w:val="0"/>
        <w:autoSpaceDN w:val="0"/>
        <w:adjustRightInd w:val="0"/>
        <w:spacing w:after="0"/>
        <w:rPr>
          <w:rFonts w:cs="Helvetica"/>
          <w:lang w:val="en-US"/>
        </w:rPr>
      </w:pPr>
    </w:p>
    <w:p w14:paraId="53CA2107" w14:textId="77777777" w:rsidR="0072279A" w:rsidRPr="00860F19" w:rsidRDefault="0072279A" w:rsidP="0072279A">
      <w:pPr>
        <w:widowControl w:val="0"/>
        <w:autoSpaceDE w:val="0"/>
        <w:autoSpaceDN w:val="0"/>
        <w:adjustRightInd w:val="0"/>
        <w:spacing w:after="0"/>
        <w:rPr>
          <w:rFonts w:cs="Helvetica"/>
          <w:lang w:val="en-US"/>
        </w:rPr>
      </w:pPr>
      <w:r w:rsidRPr="00860F19">
        <w:rPr>
          <w:rFonts w:cs="Helvetica"/>
          <w:lang w:val="en-US"/>
        </w:rPr>
        <w:t>Date:</w:t>
      </w:r>
    </w:p>
    <w:p w14:paraId="0C61E243" w14:textId="77777777" w:rsidR="0072279A" w:rsidRPr="00860F19" w:rsidRDefault="0072279A" w:rsidP="00AD39A4">
      <w:pPr>
        <w:widowControl w:val="0"/>
        <w:pBdr>
          <w:bottom w:val="single" w:sz="4" w:space="1" w:color="auto"/>
        </w:pBdr>
        <w:autoSpaceDE w:val="0"/>
        <w:autoSpaceDN w:val="0"/>
        <w:adjustRightInd w:val="0"/>
        <w:spacing w:after="0"/>
        <w:rPr>
          <w:rFonts w:cs="Helvetica"/>
          <w:lang w:val="en-US"/>
        </w:rPr>
      </w:pPr>
    </w:p>
    <w:p w14:paraId="74FAD28E" w14:textId="77777777" w:rsidR="00AD39A4" w:rsidRPr="00860F19" w:rsidRDefault="00AD39A4" w:rsidP="0072279A">
      <w:pPr>
        <w:widowControl w:val="0"/>
        <w:autoSpaceDE w:val="0"/>
        <w:autoSpaceDN w:val="0"/>
        <w:adjustRightInd w:val="0"/>
        <w:spacing w:after="0"/>
        <w:rPr>
          <w:rFonts w:cs="Helvetica"/>
          <w:lang w:val="en-US"/>
        </w:rPr>
      </w:pPr>
    </w:p>
    <w:p w14:paraId="2231DA37" w14:textId="7D9F27C9" w:rsidR="0072279A" w:rsidRPr="00860F19" w:rsidRDefault="00F31D70" w:rsidP="0072279A">
      <w:pPr>
        <w:widowControl w:val="0"/>
        <w:autoSpaceDE w:val="0"/>
        <w:autoSpaceDN w:val="0"/>
        <w:adjustRightInd w:val="0"/>
        <w:spacing w:after="0"/>
        <w:rPr>
          <w:rFonts w:cs="Helvetica"/>
          <w:lang w:val="en-US"/>
        </w:rPr>
      </w:pPr>
      <w:r>
        <w:rPr>
          <w:rFonts w:cs="Helvetica"/>
          <w:lang w:val="en-US"/>
        </w:rPr>
        <w:t xml:space="preserve">(Corresponding) </w:t>
      </w:r>
      <w:r w:rsidR="0072279A" w:rsidRPr="00860F19">
        <w:rPr>
          <w:rFonts w:cs="Helvetica"/>
          <w:lang w:val="en-US"/>
        </w:rPr>
        <w:t>Author signature:</w:t>
      </w:r>
    </w:p>
    <w:p w14:paraId="109BF588" w14:textId="77777777" w:rsidR="00D850C2" w:rsidRPr="00860F19" w:rsidRDefault="00D850C2" w:rsidP="00D850C2">
      <w:pPr>
        <w:widowControl w:val="0"/>
        <w:autoSpaceDE w:val="0"/>
        <w:autoSpaceDN w:val="0"/>
        <w:adjustRightInd w:val="0"/>
        <w:spacing w:after="0"/>
        <w:rPr>
          <w:rFonts w:cs="Helvetica"/>
          <w:lang w:val="en-US"/>
        </w:rPr>
      </w:pPr>
    </w:p>
    <w:p w14:paraId="3CE46548" w14:textId="77777777" w:rsidR="0072279A" w:rsidRPr="00860F19" w:rsidRDefault="0072279A" w:rsidP="00AD39A4">
      <w:pPr>
        <w:widowControl w:val="0"/>
        <w:pBdr>
          <w:bottom w:val="single" w:sz="4" w:space="1" w:color="auto"/>
        </w:pBdr>
        <w:autoSpaceDE w:val="0"/>
        <w:autoSpaceDN w:val="0"/>
        <w:adjustRightInd w:val="0"/>
        <w:spacing w:after="0"/>
        <w:rPr>
          <w:rFonts w:cs="Helvetica"/>
          <w:lang w:val="en-US"/>
        </w:rPr>
      </w:pPr>
    </w:p>
    <w:p w14:paraId="210E5718" w14:textId="77777777" w:rsidR="0072279A" w:rsidRPr="00860F19" w:rsidRDefault="0072279A" w:rsidP="00D850C2">
      <w:pPr>
        <w:widowControl w:val="0"/>
        <w:autoSpaceDE w:val="0"/>
        <w:autoSpaceDN w:val="0"/>
        <w:adjustRightInd w:val="0"/>
        <w:spacing w:after="0"/>
        <w:rPr>
          <w:rFonts w:cs="Helvetica"/>
          <w:lang w:val="en-US"/>
        </w:rPr>
      </w:pPr>
    </w:p>
    <w:sectPr w:rsidR="0072279A" w:rsidRPr="00860F19" w:rsidSect="004243C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24C2A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F6B5F" w14:textId="77777777" w:rsidR="00046AAE" w:rsidRDefault="00046AAE" w:rsidP="00BA0EC6">
      <w:pPr>
        <w:spacing w:after="0" w:line="240" w:lineRule="auto"/>
      </w:pPr>
      <w:r>
        <w:separator/>
      </w:r>
    </w:p>
  </w:endnote>
  <w:endnote w:type="continuationSeparator" w:id="0">
    <w:p w14:paraId="42D11746" w14:textId="77777777" w:rsidR="00046AAE" w:rsidRDefault="00046AAE" w:rsidP="00BA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8850E" w14:textId="77777777" w:rsidR="00FA7B07" w:rsidRDefault="00FA7B0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5D10" w14:textId="5558FB34" w:rsidR="0007365D" w:rsidRDefault="00B8214E">
    <w:pPr>
      <w:pStyle w:val="Fuzeile"/>
    </w:pPr>
    <w:r>
      <w:rPr>
        <w:rStyle w:val="Seitenzahl"/>
      </w:rPr>
      <w:fldChar w:fldCharType="begin"/>
    </w:r>
    <w:r>
      <w:rPr>
        <w:rStyle w:val="Seitenzahl"/>
      </w:rPr>
      <w:instrText xml:space="preserve"> PAGE </w:instrText>
    </w:r>
    <w:r>
      <w:rPr>
        <w:rStyle w:val="Seitenzahl"/>
      </w:rPr>
      <w:fldChar w:fldCharType="separate"/>
    </w:r>
    <w:r w:rsidR="00FA7B07">
      <w:rPr>
        <w:rStyle w:val="Seitenzahl"/>
        <w:noProof/>
      </w:rPr>
      <w:t>2</w:t>
    </w:r>
    <w:r>
      <w:rPr>
        <w:rStyle w:val="Seitenzah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8E79B" w14:textId="646F98EF" w:rsidR="001537A4" w:rsidRPr="0007365D" w:rsidRDefault="001537A4" w:rsidP="001537A4">
    <w:pPr>
      <w:pStyle w:val="Fuzeile"/>
      <w:jc w:val="right"/>
      <w:rPr>
        <w:sz w:val="16"/>
        <w:szCs w:val="16"/>
      </w:rPr>
    </w:pPr>
    <w:r w:rsidRPr="0007365D">
      <w:rPr>
        <w:sz w:val="16"/>
        <w:szCs w:val="16"/>
      </w:rPr>
      <w:t xml:space="preserve">Last modified: </w:t>
    </w:r>
    <w:r w:rsidR="00FA7B07">
      <w:rPr>
        <w:sz w:val="16"/>
        <w:szCs w:val="16"/>
      </w:rPr>
      <w:t>April 13</w:t>
    </w:r>
    <w:bookmarkStart w:id="9" w:name="_GoBack"/>
    <w:bookmarkEnd w:id="9"/>
    <w:r w:rsidRPr="0007365D">
      <w:rPr>
        <w:sz w:val="16"/>
        <w:szCs w:val="16"/>
      </w:rPr>
      <w:t>,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B0197" w14:textId="77777777" w:rsidR="00046AAE" w:rsidRDefault="00046AAE" w:rsidP="00BA0EC6">
      <w:pPr>
        <w:spacing w:after="0" w:line="240" w:lineRule="auto"/>
      </w:pPr>
      <w:r>
        <w:separator/>
      </w:r>
    </w:p>
  </w:footnote>
  <w:footnote w:type="continuationSeparator" w:id="0">
    <w:p w14:paraId="09A5A7D3" w14:textId="77777777" w:rsidR="00046AAE" w:rsidRDefault="00046AAE" w:rsidP="00BA0E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CCC9F" w14:textId="77777777" w:rsidR="00FA7B07" w:rsidRDefault="00FA7B0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D4E2" w14:textId="2EC15EBF" w:rsidR="004243C6" w:rsidRDefault="004243C6">
    <w:pPr>
      <w:pStyle w:val="Kopfzeile"/>
    </w:pPr>
    <w:r>
      <w:rPr>
        <w:noProof/>
        <w:lang w:eastAsia="de-DE"/>
      </w:rPr>
      <w:drawing>
        <wp:inline distT="0" distB="0" distL="0" distR="0" wp14:anchorId="4B5C9B2E" wp14:editId="0D309E52">
          <wp:extent cx="4293047" cy="540000"/>
          <wp:effectExtent l="0" t="0" r="0" b="0"/>
          <wp:docPr id="2" name="Bild 2" descr="GAIA_Logo_mitUntertitel_4c_160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A_Logo_mitUntertitel_4c_160x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3047" cy="540000"/>
                  </a:xfrm>
                  <a:prstGeom prst="rect">
                    <a:avLst/>
                  </a:prstGeom>
                  <a:noFill/>
                  <a:ln>
                    <a:noFill/>
                  </a:ln>
                </pic:spPr>
              </pic:pic>
            </a:graphicData>
          </a:graphic>
        </wp:inline>
      </w:drawing>
    </w:r>
  </w:p>
  <w:p w14:paraId="1D366B0F" w14:textId="77777777" w:rsidR="004243C6" w:rsidRDefault="004243C6">
    <w:pPr>
      <w:pStyle w:val="Kopfzeile"/>
    </w:pPr>
  </w:p>
  <w:p w14:paraId="03C20913" w14:textId="77777777" w:rsidR="00866FB3" w:rsidRDefault="00866FB3">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AF454" w14:textId="77777777" w:rsidR="00FA7B07" w:rsidRDefault="00FA7B0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C23E6"/>
    <w:multiLevelType w:val="hybridMultilevel"/>
    <w:tmpl w:val="BDCA7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1B0684"/>
    <w:multiLevelType w:val="hybridMultilevel"/>
    <w:tmpl w:val="5606B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927F81"/>
    <w:multiLevelType w:val="hybridMultilevel"/>
    <w:tmpl w:val="9F260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FA7510"/>
    <w:multiLevelType w:val="hybridMultilevel"/>
    <w:tmpl w:val="8E6409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9B6007"/>
    <w:multiLevelType w:val="hybridMultilevel"/>
    <w:tmpl w:val="73002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097CEE"/>
    <w:multiLevelType w:val="hybridMultilevel"/>
    <w:tmpl w:val="F1C6F2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529479B"/>
    <w:multiLevelType w:val="hybridMultilevel"/>
    <w:tmpl w:val="8BE09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ga Weisz">
    <w15:presenceInfo w15:providerId="None" w15:userId="Helga Wei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2E"/>
    <w:rsid w:val="0000588C"/>
    <w:rsid w:val="0001109F"/>
    <w:rsid w:val="0001330D"/>
    <w:rsid w:val="00046A79"/>
    <w:rsid w:val="00046AAE"/>
    <w:rsid w:val="0004790A"/>
    <w:rsid w:val="00053E97"/>
    <w:rsid w:val="00056577"/>
    <w:rsid w:val="00060A28"/>
    <w:rsid w:val="00065521"/>
    <w:rsid w:val="0007365D"/>
    <w:rsid w:val="00073C0D"/>
    <w:rsid w:val="00074045"/>
    <w:rsid w:val="00081079"/>
    <w:rsid w:val="000865BA"/>
    <w:rsid w:val="000C229A"/>
    <w:rsid w:val="000C4969"/>
    <w:rsid w:val="000D1311"/>
    <w:rsid w:val="000E0B93"/>
    <w:rsid w:val="000E36FA"/>
    <w:rsid w:val="000F7ED1"/>
    <w:rsid w:val="00106995"/>
    <w:rsid w:val="00113A3C"/>
    <w:rsid w:val="0015015D"/>
    <w:rsid w:val="00152D1D"/>
    <w:rsid w:val="001537A4"/>
    <w:rsid w:val="001549DE"/>
    <w:rsid w:val="0018793F"/>
    <w:rsid w:val="001929AD"/>
    <w:rsid w:val="00193A30"/>
    <w:rsid w:val="00194BC6"/>
    <w:rsid w:val="001A1384"/>
    <w:rsid w:val="001B31B3"/>
    <w:rsid w:val="001B3B4B"/>
    <w:rsid w:val="001B4802"/>
    <w:rsid w:val="001C3628"/>
    <w:rsid w:val="001C43C1"/>
    <w:rsid w:val="001C52C5"/>
    <w:rsid w:val="001C79C9"/>
    <w:rsid w:val="001D46F1"/>
    <w:rsid w:val="001D6543"/>
    <w:rsid w:val="001F0847"/>
    <w:rsid w:val="002046C9"/>
    <w:rsid w:val="0021441B"/>
    <w:rsid w:val="00234549"/>
    <w:rsid w:val="0023702B"/>
    <w:rsid w:val="00242B08"/>
    <w:rsid w:val="00260163"/>
    <w:rsid w:val="002608EE"/>
    <w:rsid w:val="002655D7"/>
    <w:rsid w:val="002677B5"/>
    <w:rsid w:val="00274B26"/>
    <w:rsid w:val="00280D66"/>
    <w:rsid w:val="00283CAE"/>
    <w:rsid w:val="00284C42"/>
    <w:rsid w:val="00292C6E"/>
    <w:rsid w:val="00297E7A"/>
    <w:rsid w:val="002A0676"/>
    <w:rsid w:val="002E45AE"/>
    <w:rsid w:val="002F1B6C"/>
    <w:rsid w:val="0030498F"/>
    <w:rsid w:val="003102D4"/>
    <w:rsid w:val="00313BF2"/>
    <w:rsid w:val="00313D8D"/>
    <w:rsid w:val="00333738"/>
    <w:rsid w:val="00342311"/>
    <w:rsid w:val="003727EA"/>
    <w:rsid w:val="00373A54"/>
    <w:rsid w:val="00374C5A"/>
    <w:rsid w:val="0038335B"/>
    <w:rsid w:val="0039105D"/>
    <w:rsid w:val="003A06E3"/>
    <w:rsid w:val="003A1B20"/>
    <w:rsid w:val="003B3C63"/>
    <w:rsid w:val="003C1895"/>
    <w:rsid w:val="003C26D9"/>
    <w:rsid w:val="003C6D12"/>
    <w:rsid w:val="003F3252"/>
    <w:rsid w:val="00407DAB"/>
    <w:rsid w:val="00413C71"/>
    <w:rsid w:val="00413FAC"/>
    <w:rsid w:val="0042025D"/>
    <w:rsid w:val="004243C6"/>
    <w:rsid w:val="0043100C"/>
    <w:rsid w:val="00431E7B"/>
    <w:rsid w:val="00434006"/>
    <w:rsid w:val="0044576F"/>
    <w:rsid w:val="0045442B"/>
    <w:rsid w:val="00463B07"/>
    <w:rsid w:val="00467EE6"/>
    <w:rsid w:val="004723A3"/>
    <w:rsid w:val="00480D2E"/>
    <w:rsid w:val="00486C77"/>
    <w:rsid w:val="004935F7"/>
    <w:rsid w:val="00493DF4"/>
    <w:rsid w:val="004A7FA7"/>
    <w:rsid w:val="004D6836"/>
    <w:rsid w:val="004E0763"/>
    <w:rsid w:val="004E08E2"/>
    <w:rsid w:val="004E1098"/>
    <w:rsid w:val="004E3109"/>
    <w:rsid w:val="004F1A1F"/>
    <w:rsid w:val="0053732A"/>
    <w:rsid w:val="005401CE"/>
    <w:rsid w:val="00543925"/>
    <w:rsid w:val="00547456"/>
    <w:rsid w:val="005674D6"/>
    <w:rsid w:val="00567B46"/>
    <w:rsid w:val="00577E0E"/>
    <w:rsid w:val="00580466"/>
    <w:rsid w:val="005871EF"/>
    <w:rsid w:val="00587937"/>
    <w:rsid w:val="005961B4"/>
    <w:rsid w:val="00596C97"/>
    <w:rsid w:val="005A39E9"/>
    <w:rsid w:val="005A4944"/>
    <w:rsid w:val="005A5C3A"/>
    <w:rsid w:val="005B05E6"/>
    <w:rsid w:val="005B68AC"/>
    <w:rsid w:val="005E420A"/>
    <w:rsid w:val="005E5E80"/>
    <w:rsid w:val="00610031"/>
    <w:rsid w:val="00611329"/>
    <w:rsid w:val="00620279"/>
    <w:rsid w:val="00620294"/>
    <w:rsid w:val="00625F16"/>
    <w:rsid w:val="00627557"/>
    <w:rsid w:val="00637A2D"/>
    <w:rsid w:val="00660550"/>
    <w:rsid w:val="00663833"/>
    <w:rsid w:val="00664BC3"/>
    <w:rsid w:val="00677161"/>
    <w:rsid w:val="00677D14"/>
    <w:rsid w:val="00680A19"/>
    <w:rsid w:val="00682328"/>
    <w:rsid w:val="00686732"/>
    <w:rsid w:val="00697C0A"/>
    <w:rsid w:val="006A54EC"/>
    <w:rsid w:val="006B1394"/>
    <w:rsid w:val="006C7726"/>
    <w:rsid w:val="006D0235"/>
    <w:rsid w:val="006F2B98"/>
    <w:rsid w:val="006F5C12"/>
    <w:rsid w:val="00720B54"/>
    <w:rsid w:val="007224B2"/>
    <w:rsid w:val="007224DE"/>
    <w:rsid w:val="0072279A"/>
    <w:rsid w:val="007567B7"/>
    <w:rsid w:val="007629EC"/>
    <w:rsid w:val="0076475B"/>
    <w:rsid w:val="00775825"/>
    <w:rsid w:val="0077672A"/>
    <w:rsid w:val="00777067"/>
    <w:rsid w:val="0079255A"/>
    <w:rsid w:val="007938CF"/>
    <w:rsid w:val="007940C7"/>
    <w:rsid w:val="00795BBC"/>
    <w:rsid w:val="007A142E"/>
    <w:rsid w:val="007B5E5E"/>
    <w:rsid w:val="007D10EB"/>
    <w:rsid w:val="007D6DB7"/>
    <w:rsid w:val="007D765F"/>
    <w:rsid w:val="007E3038"/>
    <w:rsid w:val="007F0A17"/>
    <w:rsid w:val="0081100E"/>
    <w:rsid w:val="00814122"/>
    <w:rsid w:val="00840915"/>
    <w:rsid w:val="008504D7"/>
    <w:rsid w:val="00852592"/>
    <w:rsid w:val="00860F19"/>
    <w:rsid w:val="00866FB3"/>
    <w:rsid w:val="00880C77"/>
    <w:rsid w:val="00884C8C"/>
    <w:rsid w:val="00885410"/>
    <w:rsid w:val="0089739F"/>
    <w:rsid w:val="008B594F"/>
    <w:rsid w:val="008D2941"/>
    <w:rsid w:val="008D6F66"/>
    <w:rsid w:val="008D756A"/>
    <w:rsid w:val="008F46AF"/>
    <w:rsid w:val="008F7864"/>
    <w:rsid w:val="00903339"/>
    <w:rsid w:val="00903C97"/>
    <w:rsid w:val="0090720B"/>
    <w:rsid w:val="00907F52"/>
    <w:rsid w:val="009138A8"/>
    <w:rsid w:val="00913997"/>
    <w:rsid w:val="00914E3E"/>
    <w:rsid w:val="00927C08"/>
    <w:rsid w:val="00930A66"/>
    <w:rsid w:val="009401B6"/>
    <w:rsid w:val="009556DA"/>
    <w:rsid w:val="009608B6"/>
    <w:rsid w:val="009612EB"/>
    <w:rsid w:val="00990501"/>
    <w:rsid w:val="00991F29"/>
    <w:rsid w:val="009962F6"/>
    <w:rsid w:val="009A1140"/>
    <w:rsid w:val="009B470D"/>
    <w:rsid w:val="009C2D19"/>
    <w:rsid w:val="009C4FB5"/>
    <w:rsid w:val="009C7033"/>
    <w:rsid w:val="009C7994"/>
    <w:rsid w:val="009D4876"/>
    <w:rsid w:val="009E16A8"/>
    <w:rsid w:val="009E3D29"/>
    <w:rsid w:val="009E5491"/>
    <w:rsid w:val="009F3629"/>
    <w:rsid w:val="00A027DB"/>
    <w:rsid w:val="00A05B03"/>
    <w:rsid w:val="00A079F2"/>
    <w:rsid w:val="00A22D42"/>
    <w:rsid w:val="00A2348C"/>
    <w:rsid w:val="00A25185"/>
    <w:rsid w:val="00A44EEA"/>
    <w:rsid w:val="00A62B58"/>
    <w:rsid w:val="00A73D1A"/>
    <w:rsid w:val="00A829EF"/>
    <w:rsid w:val="00A91A2E"/>
    <w:rsid w:val="00AA5BB9"/>
    <w:rsid w:val="00AC7957"/>
    <w:rsid w:val="00AD1A9C"/>
    <w:rsid w:val="00AD39A4"/>
    <w:rsid w:val="00AE0346"/>
    <w:rsid w:val="00AE078E"/>
    <w:rsid w:val="00AE1F0B"/>
    <w:rsid w:val="00B00A8D"/>
    <w:rsid w:val="00B0102D"/>
    <w:rsid w:val="00B01DC6"/>
    <w:rsid w:val="00B111DD"/>
    <w:rsid w:val="00B14203"/>
    <w:rsid w:val="00B26DF9"/>
    <w:rsid w:val="00B325E8"/>
    <w:rsid w:val="00B40BB1"/>
    <w:rsid w:val="00B47CF1"/>
    <w:rsid w:val="00B536EE"/>
    <w:rsid w:val="00B66F72"/>
    <w:rsid w:val="00B8214E"/>
    <w:rsid w:val="00B87BE6"/>
    <w:rsid w:val="00B94428"/>
    <w:rsid w:val="00BA0815"/>
    <w:rsid w:val="00BA0EC6"/>
    <w:rsid w:val="00BA23D4"/>
    <w:rsid w:val="00BB3D24"/>
    <w:rsid w:val="00BB4CCD"/>
    <w:rsid w:val="00BD5B39"/>
    <w:rsid w:val="00BD5F74"/>
    <w:rsid w:val="00BE58CF"/>
    <w:rsid w:val="00BE6899"/>
    <w:rsid w:val="00BF3E1A"/>
    <w:rsid w:val="00C06249"/>
    <w:rsid w:val="00C07FAC"/>
    <w:rsid w:val="00C1580B"/>
    <w:rsid w:val="00C2596D"/>
    <w:rsid w:val="00C27F54"/>
    <w:rsid w:val="00C47BC5"/>
    <w:rsid w:val="00C500C1"/>
    <w:rsid w:val="00C50455"/>
    <w:rsid w:val="00C56D79"/>
    <w:rsid w:val="00C657DD"/>
    <w:rsid w:val="00C70EB0"/>
    <w:rsid w:val="00C906D7"/>
    <w:rsid w:val="00CC0E62"/>
    <w:rsid w:val="00CD0625"/>
    <w:rsid w:val="00CD51B1"/>
    <w:rsid w:val="00D00236"/>
    <w:rsid w:val="00D042EF"/>
    <w:rsid w:val="00D11090"/>
    <w:rsid w:val="00D11B1C"/>
    <w:rsid w:val="00D13286"/>
    <w:rsid w:val="00D2148F"/>
    <w:rsid w:val="00D24ACD"/>
    <w:rsid w:val="00D406EA"/>
    <w:rsid w:val="00D4170A"/>
    <w:rsid w:val="00D716E9"/>
    <w:rsid w:val="00D850C2"/>
    <w:rsid w:val="00D877CB"/>
    <w:rsid w:val="00D87F7D"/>
    <w:rsid w:val="00DA340C"/>
    <w:rsid w:val="00DA7CD2"/>
    <w:rsid w:val="00DB59D2"/>
    <w:rsid w:val="00DD6169"/>
    <w:rsid w:val="00DE7159"/>
    <w:rsid w:val="00E14B71"/>
    <w:rsid w:val="00E23D05"/>
    <w:rsid w:val="00E305F3"/>
    <w:rsid w:val="00E31499"/>
    <w:rsid w:val="00E53FD7"/>
    <w:rsid w:val="00E66A46"/>
    <w:rsid w:val="00E75039"/>
    <w:rsid w:val="00E77486"/>
    <w:rsid w:val="00E77F96"/>
    <w:rsid w:val="00E81102"/>
    <w:rsid w:val="00E94220"/>
    <w:rsid w:val="00EA138E"/>
    <w:rsid w:val="00EA3EC0"/>
    <w:rsid w:val="00EB2BBB"/>
    <w:rsid w:val="00EC1671"/>
    <w:rsid w:val="00EC4370"/>
    <w:rsid w:val="00ED1662"/>
    <w:rsid w:val="00ED4E28"/>
    <w:rsid w:val="00EE3972"/>
    <w:rsid w:val="00EF1AF9"/>
    <w:rsid w:val="00EF464C"/>
    <w:rsid w:val="00F0633F"/>
    <w:rsid w:val="00F1710A"/>
    <w:rsid w:val="00F27A8D"/>
    <w:rsid w:val="00F3190A"/>
    <w:rsid w:val="00F31D70"/>
    <w:rsid w:val="00F63BF4"/>
    <w:rsid w:val="00F67ED0"/>
    <w:rsid w:val="00F73206"/>
    <w:rsid w:val="00F858FA"/>
    <w:rsid w:val="00FA7B07"/>
    <w:rsid w:val="00FC551C"/>
    <w:rsid w:val="00FE4783"/>
    <w:rsid w:val="00FF17B1"/>
    <w:rsid w:val="00FF38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83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A079F2"/>
    <w:pPr>
      <w:keepNext/>
      <w:tabs>
        <w:tab w:val="left" w:pos="6840"/>
      </w:tabs>
      <w:spacing w:after="0" w:line="240" w:lineRule="auto"/>
      <w:ind w:right="2230"/>
      <w:outlineLvl w:val="0"/>
    </w:pPr>
    <w:rPr>
      <w:rFonts w:ascii="Times New Roman" w:eastAsia="Times New Roman" w:hAnsi="Times New Roman" w:cs="Times New Roman"/>
      <w:b/>
      <w:bCs/>
      <w:sz w:val="24"/>
      <w:szCs w:val="24"/>
      <w:lang w:eastAsia="de-DE"/>
    </w:rPr>
  </w:style>
  <w:style w:type="paragraph" w:styleId="berschrift3">
    <w:name w:val="heading 3"/>
    <w:basedOn w:val="Standard"/>
    <w:next w:val="Standard"/>
    <w:link w:val="berschrift3Zeichen"/>
    <w:uiPriority w:val="9"/>
    <w:semiHidden/>
    <w:unhideWhenUsed/>
    <w:qFormat/>
    <w:rsid w:val="002677B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2677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B98"/>
    <w:pPr>
      <w:ind w:left="720"/>
      <w:contextualSpacing/>
    </w:pPr>
  </w:style>
  <w:style w:type="character" w:styleId="Kommentarzeichen">
    <w:name w:val="annotation reference"/>
    <w:basedOn w:val="Absatzstandardschriftart"/>
    <w:uiPriority w:val="99"/>
    <w:semiHidden/>
    <w:unhideWhenUsed/>
    <w:rsid w:val="00413FAC"/>
    <w:rPr>
      <w:sz w:val="16"/>
      <w:szCs w:val="16"/>
    </w:rPr>
  </w:style>
  <w:style w:type="paragraph" w:styleId="Kommentartext">
    <w:name w:val="annotation text"/>
    <w:basedOn w:val="Standard"/>
    <w:link w:val="KommentartextZeichen"/>
    <w:uiPriority w:val="99"/>
    <w:unhideWhenUsed/>
    <w:rsid w:val="00413FAC"/>
    <w:pPr>
      <w:spacing w:line="240" w:lineRule="auto"/>
    </w:pPr>
    <w:rPr>
      <w:sz w:val="20"/>
      <w:szCs w:val="20"/>
    </w:rPr>
  </w:style>
  <w:style w:type="character" w:customStyle="1" w:styleId="KommentartextZeichen">
    <w:name w:val="Kommentartext Zeichen"/>
    <w:basedOn w:val="Absatzstandardschriftart"/>
    <w:link w:val="Kommentartext"/>
    <w:uiPriority w:val="99"/>
    <w:rsid w:val="00413FAC"/>
    <w:rPr>
      <w:sz w:val="20"/>
      <w:szCs w:val="20"/>
    </w:rPr>
  </w:style>
  <w:style w:type="paragraph" w:styleId="Kommentarthema">
    <w:name w:val="annotation subject"/>
    <w:basedOn w:val="Kommentartext"/>
    <w:next w:val="Kommentartext"/>
    <w:link w:val="KommentarthemaZeichen"/>
    <w:uiPriority w:val="99"/>
    <w:semiHidden/>
    <w:unhideWhenUsed/>
    <w:rsid w:val="00413FAC"/>
    <w:rPr>
      <w:b/>
      <w:bCs/>
    </w:rPr>
  </w:style>
  <w:style w:type="character" w:customStyle="1" w:styleId="KommentarthemaZeichen">
    <w:name w:val="Kommentarthema Zeichen"/>
    <w:basedOn w:val="KommentartextZeichen"/>
    <w:link w:val="Kommentarthema"/>
    <w:uiPriority w:val="99"/>
    <w:semiHidden/>
    <w:rsid w:val="00413FAC"/>
    <w:rPr>
      <w:b/>
      <w:bCs/>
      <w:sz w:val="20"/>
      <w:szCs w:val="20"/>
    </w:rPr>
  </w:style>
  <w:style w:type="paragraph" w:styleId="Sprechblasentext">
    <w:name w:val="Balloon Text"/>
    <w:basedOn w:val="Standard"/>
    <w:link w:val="SprechblasentextZeichen"/>
    <w:uiPriority w:val="99"/>
    <w:semiHidden/>
    <w:unhideWhenUsed/>
    <w:rsid w:val="00413FA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13FAC"/>
    <w:rPr>
      <w:rFonts w:ascii="Tahoma" w:hAnsi="Tahoma" w:cs="Tahoma"/>
      <w:sz w:val="16"/>
      <w:szCs w:val="16"/>
    </w:rPr>
  </w:style>
  <w:style w:type="paragraph" w:styleId="Textkrper">
    <w:name w:val="Body Text"/>
    <w:basedOn w:val="Standard"/>
    <w:link w:val="TextkrperZeichen"/>
    <w:rsid w:val="00C70EB0"/>
    <w:pPr>
      <w:spacing w:after="0" w:line="240" w:lineRule="auto"/>
      <w:jc w:val="center"/>
    </w:pPr>
    <w:rPr>
      <w:rFonts w:ascii="Times" w:eastAsia="Times New Roman" w:hAnsi="Times" w:cs="Times New Roman"/>
      <w:b/>
      <w:sz w:val="24"/>
      <w:szCs w:val="20"/>
      <w:lang w:eastAsia="de-DE"/>
    </w:rPr>
  </w:style>
  <w:style w:type="character" w:customStyle="1" w:styleId="TextkrperZeichen">
    <w:name w:val="Textkörper Zeichen"/>
    <w:basedOn w:val="Absatzstandardschriftart"/>
    <w:link w:val="Textkrper"/>
    <w:rsid w:val="00C70EB0"/>
    <w:rPr>
      <w:rFonts w:ascii="Times" w:eastAsia="Times New Roman" w:hAnsi="Times" w:cs="Times New Roman"/>
      <w:b/>
      <w:sz w:val="24"/>
      <w:szCs w:val="20"/>
      <w:lang w:eastAsia="de-DE"/>
    </w:rPr>
  </w:style>
  <w:style w:type="paragraph" w:styleId="Kopfzeile">
    <w:name w:val="header"/>
    <w:basedOn w:val="Standard"/>
    <w:link w:val="KopfzeileZeichen"/>
    <w:uiPriority w:val="99"/>
    <w:unhideWhenUsed/>
    <w:rsid w:val="00BA0EC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A0EC6"/>
  </w:style>
  <w:style w:type="paragraph" w:styleId="Fuzeile">
    <w:name w:val="footer"/>
    <w:basedOn w:val="Standard"/>
    <w:link w:val="FuzeileZeichen"/>
    <w:uiPriority w:val="99"/>
    <w:unhideWhenUsed/>
    <w:rsid w:val="00BA0EC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A0EC6"/>
  </w:style>
  <w:style w:type="character" w:styleId="Link">
    <w:name w:val="Hyperlink"/>
    <w:basedOn w:val="Absatzstandardschriftart"/>
    <w:uiPriority w:val="99"/>
    <w:unhideWhenUsed/>
    <w:rsid w:val="009E5491"/>
    <w:rPr>
      <w:color w:val="0000FF" w:themeColor="hyperlink"/>
      <w:u w:val="single"/>
    </w:rPr>
  </w:style>
  <w:style w:type="character" w:customStyle="1" w:styleId="berschrift1Zeichen">
    <w:name w:val="Überschrift 1 Zeichen"/>
    <w:basedOn w:val="Absatzstandardschriftart"/>
    <w:link w:val="berschrift1"/>
    <w:rsid w:val="00A079F2"/>
    <w:rPr>
      <w:rFonts w:ascii="Times New Roman" w:eastAsia="Times New Roman" w:hAnsi="Times New Roman" w:cs="Times New Roman"/>
      <w:b/>
      <w:bCs/>
      <w:sz w:val="24"/>
      <w:szCs w:val="24"/>
      <w:lang w:eastAsia="de-DE"/>
    </w:rPr>
  </w:style>
  <w:style w:type="character" w:customStyle="1" w:styleId="label">
    <w:name w:val="label"/>
    <w:basedOn w:val="Absatzstandardschriftart"/>
    <w:rsid w:val="00677D14"/>
  </w:style>
  <w:style w:type="character" w:customStyle="1" w:styleId="berschrift3Zeichen">
    <w:name w:val="Überschrift 3 Zeichen"/>
    <w:basedOn w:val="Absatzstandardschriftart"/>
    <w:link w:val="berschrift3"/>
    <w:uiPriority w:val="9"/>
    <w:semiHidden/>
    <w:rsid w:val="002677B5"/>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sid w:val="002677B5"/>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2677B5"/>
    <w:pPr>
      <w:spacing w:before="100" w:beforeAutospacing="1" w:after="100" w:afterAutospacing="1" w:line="240" w:lineRule="auto"/>
    </w:pPr>
    <w:rPr>
      <w:rFonts w:ascii="Times" w:hAnsi="Times" w:cs="Times New Roman"/>
      <w:sz w:val="20"/>
      <w:szCs w:val="20"/>
      <w:lang w:eastAsia="de-DE"/>
    </w:rPr>
  </w:style>
  <w:style w:type="table" w:styleId="Tabellenraster">
    <w:name w:val="Table Grid"/>
    <w:basedOn w:val="NormaleTabelle"/>
    <w:uiPriority w:val="59"/>
    <w:rsid w:val="005E5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kpformfield--optionsoptionlabel">
    <w:name w:val="pkpformfield--options__optionlabel"/>
    <w:basedOn w:val="Absatzstandardschriftart"/>
    <w:rsid w:val="008B594F"/>
  </w:style>
  <w:style w:type="character" w:styleId="Seitenzahl">
    <w:name w:val="page number"/>
    <w:basedOn w:val="Absatzstandardschriftart"/>
    <w:uiPriority w:val="99"/>
    <w:semiHidden/>
    <w:unhideWhenUsed/>
    <w:rsid w:val="00866FB3"/>
  </w:style>
  <w:style w:type="character" w:customStyle="1" w:styleId="apple-converted-space">
    <w:name w:val="apple-converted-space"/>
    <w:basedOn w:val="Absatzstandardschriftart"/>
    <w:rsid w:val="00C27F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A079F2"/>
    <w:pPr>
      <w:keepNext/>
      <w:tabs>
        <w:tab w:val="left" w:pos="6840"/>
      </w:tabs>
      <w:spacing w:after="0" w:line="240" w:lineRule="auto"/>
      <w:ind w:right="2230"/>
      <w:outlineLvl w:val="0"/>
    </w:pPr>
    <w:rPr>
      <w:rFonts w:ascii="Times New Roman" w:eastAsia="Times New Roman" w:hAnsi="Times New Roman" w:cs="Times New Roman"/>
      <w:b/>
      <w:bCs/>
      <w:sz w:val="24"/>
      <w:szCs w:val="24"/>
      <w:lang w:eastAsia="de-DE"/>
    </w:rPr>
  </w:style>
  <w:style w:type="paragraph" w:styleId="berschrift3">
    <w:name w:val="heading 3"/>
    <w:basedOn w:val="Standard"/>
    <w:next w:val="Standard"/>
    <w:link w:val="berschrift3Zeichen"/>
    <w:uiPriority w:val="9"/>
    <w:semiHidden/>
    <w:unhideWhenUsed/>
    <w:qFormat/>
    <w:rsid w:val="002677B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2677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B98"/>
    <w:pPr>
      <w:ind w:left="720"/>
      <w:contextualSpacing/>
    </w:pPr>
  </w:style>
  <w:style w:type="character" w:styleId="Kommentarzeichen">
    <w:name w:val="annotation reference"/>
    <w:basedOn w:val="Absatzstandardschriftart"/>
    <w:uiPriority w:val="99"/>
    <w:semiHidden/>
    <w:unhideWhenUsed/>
    <w:rsid w:val="00413FAC"/>
    <w:rPr>
      <w:sz w:val="16"/>
      <w:szCs w:val="16"/>
    </w:rPr>
  </w:style>
  <w:style w:type="paragraph" w:styleId="Kommentartext">
    <w:name w:val="annotation text"/>
    <w:basedOn w:val="Standard"/>
    <w:link w:val="KommentartextZeichen"/>
    <w:uiPriority w:val="99"/>
    <w:unhideWhenUsed/>
    <w:rsid w:val="00413FAC"/>
    <w:pPr>
      <w:spacing w:line="240" w:lineRule="auto"/>
    </w:pPr>
    <w:rPr>
      <w:sz w:val="20"/>
      <w:szCs w:val="20"/>
    </w:rPr>
  </w:style>
  <w:style w:type="character" w:customStyle="1" w:styleId="KommentartextZeichen">
    <w:name w:val="Kommentartext Zeichen"/>
    <w:basedOn w:val="Absatzstandardschriftart"/>
    <w:link w:val="Kommentartext"/>
    <w:uiPriority w:val="99"/>
    <w:rsid w:val="00413FAC"/>
    <w:rPr>
      <w:sz w:val="20"/>
      <w:szCs w:val="20"/>
    </w:rPr>
  </w:style>
  <w:style w:type="paragraph" w:styleId="Kommentarthema">
    <w:name w:val="annotation subject"/>
    <w:basedOn w:val="Kommentartext"/>
    <w:next w:val="Kommentartext"/>
    <w:link w:val="KommentarthemaZeichen"/>
    <w:uiPriority w:val="99"/>
    <w:semiHidden/>
    <w:unhideWhenUsed/>
    <w:rsid w:val="00413FAC"/>
    <w:rPr>
      <w:b/>
      <w:bCs/>
    </w:rPr>
  </w:style>
  <w:style w:type="character" w:customStyle="1" w:styleId="KommentarthemaZeichen">
    <w:name w:val="Kommentarthema Zeichen"/>
    <w:basedOn w:val="KommentartextZeichen"/>
    <w:link w:val="Kommentarthema"/>
    <w:uiPriority w:val="99"/>
    <w:semiHidden/>
    <w:rsid w:val="00413FAC"/>
    <w:rPr>
      <w:b/>
      <w:bCs/>
      <w:sz w:val="20"/>
      <w:szCs w:val="20"/>
    </w:rPr>
  </w:style>
  <w:style w:type="paragraph" w:styleId="Sprechblasentext">
    <w:name w:val="Balloon Text"/>
    <w:basedOn w:val="Standard"/>
    <w:link w:val="SprechblasentextZeichen"/>
    <w:uiPriority w:val="99"/>
    <w:semiHidden/>
    <w:unhideWhenUsed/>
    <w:rsid w:val="00413FA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13FAC"/>
    <w:rPr>
      <w:rFonts w:ascii="Tahoma" w:hAnsi="Tahoma" w:cs="Tahoma"/>
      <w:sz w:val="16"/>
      <w:szCs w:val="16"/>
    </w:rPr>
  </w:style>
  <w:style w:type="paragraph" w:styleId="Textkrper">
    <w:name w:val="Body Text"/>
    <w:basedOn w:val="Standard"/>
    <w:link w:val="TextkrperZeichen"/>
    <w:rsid w:val="00C70EB0"/>
    <w:pPr>
      <w:spacing w:after="0" w:line="240" w:lineRule="auto"/>
      <w:jc w:val="center"/>
    </w:pPr>
    <w:rPr>
      <w:rFonts w:ascii="Times" w:eastAsia="Times New Roman" w:hAnsi="Times" w:cs="Times New Roman"/>
      <w:b/>
      <w:sz w:val="24"/>
      <w:szCs w:val="20"/>
      <w:lang w:eastAsia="de-DE"/>
    </w:rPr>
  </w:style>
  <w:style w:type="character" w:customStyle="1" w:styleId="TextkrperZeichen">
    <w:name w:val="Textkörper Zeichen"/>
    <w:basedOn w:val="Absatzstandardschriftart"/>
    <w:link w:val="Textkrper"/>
    <w:rsid w:val="00C70EB0"/>
    <w:rPr>
      <w:rFonts w:ascii="Times" w:eastAsia="Times New Roman" w:hAnsi="Times" w:cs="Times New Roman"/>
      <w:b/>
      <w:sz w:val="24"/>
      <w:szCs w:val="20"/>
      <w:lang w:eastAsia="de-DE"/>
    </w:rPr>
  </w:style>
  <w:style w:type="paragraph" w:styleId="Kopfzeile">
    <w:name w:val="header"/>
    <w:basedOn w:val="Standard"/>
    <w:link w:val="KopfzeileZeichen"/>
    <w:uiPriority w:val="99"/>
    <w:unhideWhenUsed/>
    <w:rsid w:val="00BA0EC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A0EC6"/>
  </w:style>
  <w:style w:type="paragraph" w:styleId="Fuzeile">
    <w:name w:val="footer"/>
    <w:basedOn w:val="Standard"/>
    <w:link w:val="FuzeileZeichen"/>
    <w:uiPriority w:val="99"/>
    <w:unhideWhenUsed/>
    <w:rsid w:val="00BA0EC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A0EC6"/>
  </w:style>
  <w:style w:type="character" w:styleId="Link">
    <w:name w:val="Hyperlink"/>
    <w:basedOn w:val="Absatzstandardschriftart"/>
    <w:uiPriority w:val="99"/>
    <w:unhideWhenUsed/>
    <w:rsid w:val="009E5491"/>
    <w:rPr>
      <w:color w:val="0000FF" w:themeColor="hyperlink"/>
      <w:u w:val="single"/>
    </w:rPr>
  </w:style>
  <w:style w:type="character" w:customStyle="1" w:styleId="berschrift1Zeichen">
    <w:name w:val="Überschrift 1 Zeichen"/>
    <w:basedOn w:val="Absatzstandardschriftart"/>
    <w:link w:val="berschrift1"/>
    <w:rsid w:val="00A079F2"/>
    <w:rPr>
      <w:rFonts w:ascii="Times New Roman" w:eastAsia="Times New Roman" w:hAnsi="Times New Roman" w:cs="Times New Roman"/>
      <w:b/>
      <w:bCs/>
      <w:sz w:val="24"/>
      <w:szCs w:val="24"/>
      <w:lang w:eastAsia="de-DE"/>
    </w:rPr>
  </w:style>
  <w:style w:type="character" w:customStyle="1" w:styleId="label">
    <w:name w:val="label"/>
    <w:basedOn w:val="Absatzstandardschriftart"/>
    <w:rsid w:val="00677D14"/>
  </w:style>
  <w:style w:type="character" w:customStyle="1" w:styleId="berschrift3Zeichen">
    <w:name w:val="Überschrift 3 Zeichen"/>
    <w:basedOn w:val="Absatzstandardschriftart"/>
    <w:link w:val="berschrift3"/>
    <w:uiPriority w:val="9"/>
    <w:semiHidden/>
    <w:rsid w:val="002677B5"/>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sid w:val="002677B5"/>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2677B5"/>
    <w:pPr>
      <w:spacing w:before="100" w:beforeAutospacing="1" w:after="100" w:afterAutospacing="1" w:line="240" w:lineRule="auto"/>
    </w:pPr>
    <w:rPr>
      <w:rFonts w:ascii="Times" w:hAnsi="Times" w:cs="Times New Roman"/>
      <w:sz w:val="20"/>
      <w:szCs w:val="20"/>
      <w:lang w:eastAsia="de-DE"/>
    </w:rPr>
  </w:style>
  <w:style w:type="table" w:styleId="Tabellenraster">
    <w:name w:val="Table Grid"/>
    <w:basedOn w:val="NormaleTabelle"/>
    <w:uiPriority w:val="59"/>
    <w:rsid w:val="005E5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kpformfield--optionsoptionlabel">
    <w:name w:val="pkpformfield--options__optionlabel"/>
    <w:basedOn w:val="Absatzstandardschriftart"/>
    <w:rsid w:val="008B594F"/>
  </w:style>
  <w:style w:type="character" w:styleId="Seitenzahl">
    <w:name w:val="page number"/>
    <w:basedOn w:val="Absatzstandardschriftart"/>
    <w:uiPriority w:val="99"/>
    <w:semiHidden/>
    <w:unhideWhenUsed/>
    <w:rsid w:val="00866FB3"/>
  </w:style>
  <w:style w:type="character" w:customStyle="1" w:styleId="apple-converted-space">
    <w:name w:val="apple-converted-space"/>
    <w:basedOn w:val="Absatzstandardschriftart"/>
    <w:rsid w:val="00C27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817">
      <w:bodyDiv w:val="1"/>
      <w:marLeft w:val="0"/>
      <w:marRight w:val="0"/>
      <w:marTop w:val="0"/>
      <w:marBottom w:val="0"/>
      <w:divBdr>
        <w:top w:val="none" w:sz="0" w:space="0" w:color="auto"/>
        <w:left w:val="none" w:sz="0" w:space="0" w:color="auto"/>
        <w:bottom w:val="none" w:sz="0" w:space="0" w:color="auto"/>
        <w:right w:val="none" w:sz="0" w:space="0" w:color="auto"/>
      </w:divBdr>
    </w:div>
    <w:div w:id="408623785">
      <w:bodyDiv w:val="1"/>
      <w:marLeft w:val="0"/>
      <w:marRight w:val="0"/>
      <w:marTop w:val="0"/>
      <w:marBottom w:val="0"/>
      <w:divBdr>
        <w:top w:val="none" w:sz="0" w:space="0" w:color="auto"/>
        <w:left w:val="none" w:sz="0" w:space="0" w:color="auto"/>
        <w:bottom w:val="none" w:sz="0" w:space="0" w:color="auto"/>
        <w:right w:val="none" w:sz="0" w:space="0" w:color="auto"/>
      </w:divBdr>
      <w:divsChild>
        <w:div w:id="516428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467258">
              <w:marLeft w:val="0"/>
              <w:marRight w:val="0"/>
              <w:marTop w:val="0"/>
              <w:marBottom w:val="0"/>
              <w:divBdr>
                <w:top w:val="none" w:sz="0" w:space="0" w:color="auto"/>
                <w:left w:val="none" w:sz="0" w:space="0" w:color="auto"/>
                <w:bottom w:val="none" w:sz="0" w:space="0" w:color="auto"/>
                <w:right w:val="none" w:sz="0" w:space="0" w:color="auto"/>
              </w:divBdr>
              <w:divsChild>
                <w:div w:id="17389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7303">
      <w:bodyDiv w:val="1"/>
      <w:marLeft w:val="0"/>
      <w:marRight w:val="0"/>
      <w:marTop w:val="0"/>
      <w:marBottom w:val="0"/>
      <w:divBdr>
        <w:top w:val="none" w:sz="0" w:space="0" w:color="auto"/>
        <w:left w:val="none" w:sz="0" w:space="0" w:color="auto"/>
        <w:bottom w:val="none" w:sz="0" w:space="0" w:color="auto"/>
        <w:right w:val="none" w:sz="0" w:space="0" w:color="auto"/>
      </w:divBdr>
    </w:div>
    <w:div w:id="1101756881">
      <w:bodyDiv w:val="1"/>
      <w:marLeft w:val="0"/>
      <w:marRight w:val="0"/>
      <w:marTop w:val="0"/>
      <w:marBottom w:val="0"/>
      <w:divBdr>
        <w:top w:val="none" w:sz="0" w:space="0" w:color="auto"/>
        <w:left w:val="none" w:sz="0" w:space="0" w:color="auto"/>
        <w:bottom w:val="none" w:sz="0" w:space="0" w:color="auto"/>
        <w:right w:val="none" w:sz="0" w:space="0" w:color="auto"/>
      </w:divBdr>
    </w:div>
    <w:div w:id="1176581261">
      <w:bodyDiv w:val="1"/>
      <w:marLeft w:val="0"/>
      <w:marRight w:val="0"/>
      <w:marTop w:val="0"/>
      <w:marBottom w:val="0"/>
      <w:divBdr>
        <w:top w:val="none" w:sz="0" w:space="0" w:color="auto"/>
        <w:left w:val="none" w:sz="0" w:space="0" w:color="auto"/>
        <w:bottom w:val="none" w:sz="0" w:space="0" w:color="auto"/>
        <w:right w:val="none" w:sz="0" w:space="0" w:color="auto"/>
      </w:divBdr>
      <w:divsChild>
        <w:div w:id="620917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188335">
              <w:marLeft w:val="0"/>
              <w:marRight w:val="0"/>
              <w:marTop w:val="0"/>
              <w:marBottom w:val="0"/>
              <w:divBdr>
                <w:top w:val="none" w:sz="0" w:space="0" w:color="auto"/>
                <w:left w:val="none" w:sz="0" w:space="0" w:color="auto"/>
                <w:bottom w:val="none" w:sz="0" w:space="0" w:color="auto"/>
                <w:right w:val="none" w:sz="0" w:space="0" w:color="auto"/>
              </w:divBdr>
              <w:divsChild>
                <w:div w:id="7321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5001">
      <w:bodyDiv w:val="1"/>
      <w:marLeft w:val="0"/>
      <w:marRight w:val="0"/>
      <w:marTop w:val="0"/>
      <w:marBottom w:val="0"/>
      <w:divBdr>
        <w:top w:val="none" w:sz="0" w:space="0" w:color="auto"/>
        <w:left w:val="none" w:sz="0" w:space="0" w:color="auto"/>
        <w:bottom w:val="none" w:sz="0" w:space="0" w:color="auto"/>
        <w:right w:val="none" w:sz="0" w:space="0" w:color="auto"/>
      </w:divBdr>
      <w:divsChild>
        <w:div w:id="301084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49724">
              <w:marLeft w:val="0"/>
              <w:marRight w:val="0"/>
              <w:marTop w:val="0"/>
              <w:marBottom w:val="0"/>
              <w:divBdr>
                <w:top w:val="none" w:sz="0" w:space="0" w:color="auto"/>
                <w:left w:val="none" w:sz="0" w:space="0" w:color="auto"/>
                <w:bottom w:val="none" w:sz="0" w:space="0" w:color="auto"/>
                <w:right w:val="none" w:sz="0" w:space="0" w:color="auto"/>
              </w:divBdr>
              <w:divsChild>
                <w:div w:id="3294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0611">
      <w:bodyDiv w:val="1"/>
      <w:marLeft w:val="0"/>
      <w:marRight w:val="0"/>
      <w:marTop w:val="0"/>
      <w:marBottom w:val="0"/>
      <w:divBdr>
        <w:top w:val="none" w:sz="0" w:space="0" w:color="auto"/>
        <w:left w:val="none" w:sz="0" w:space="0" w:color="auto"/>
        <w:bottom w:val="none" w:sz="0" w:space="0" w:color="auto"/>
        <w:right w:val="none" w:sz="0" w:space="0" w:color="auto"/>
      </w:divBdr>
      <w:divsChild>
        <w:div w:id="466360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9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yperlink" Target="https://gaia.oekom.de/index.php/gaia/code-of-conduct" TargetMode="External"/><Relationship Id="rId11" Type="http://schemas.openxmlformats.org/officeDocument/2006/relationships/hyperlink" Target="https://gaia.oekom.de/index.php/gaia/code-of-conduc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C141-B162-B441-9CCC-C8B56FE6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4421</Characters>
  <Application>Microsoft Macintosh Word</Application>
  <DocSecurity>0</DocSecurity>
  <Lines>59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Blum</dc:creator>
  <cp:lastModifiedBy>Martina Blum</cp:lastModifiedBy>
  <cp:revision>3</cp:revision>
  <cp:lastPrinted>2021-05-02T16:57:00Z</cp:lastPrinted>
  <dcterms:created xsi:type="dcterms:W3CDTF">2022-04-12T19:39:00Z</dcterms:created>
  <dcterms:modified xsi:type="dcterms:W3CDTF">2022-04-13T09:28:00Z</dcterms:modified>
</cp:coreProperties>
</file>